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BD" w:rsidRDefault="00FE6A41">
      <w:r>
        <w:t>Tuttle Company</w:t>
      </w:r>
      <w:r w:rsidR="007C715D">
        <w:t xml:space="preserve"> received its bank statement dated March 31, 20</w:t>
      </w:r>
      <w:r w:rsidR="00057773">
        <w:t>14</w:t>
      </w:r>
      <w:r w:rsidR="007C715D">
        <w:t>.  A comparison of the bank statement with Tuttle’</w:t>
      </w:r>
      <w:r>
        <w:t>s books revealed</w:t>
      </w:r>
      <w:r w:rsidR="007C715D">
        <w:t xml:space="preserve"> the following:</w:t>
      </w:r>
    </w:p>
    <w:p w:rsidR="007C715D" w:rsidRDefault="007C715D"/>
    <w:p w:rsidR="007C715D" w:rsidRDefault="007C715D" w:rsidP="00BF7FAA">
      <w:pPr>
        <w:ind w:left="720" w:hanging="720"/>
      </w:pPr>
      <w:r>
        <w:t>1.</w:t>
      </w:r>
      <w:r>
        <w:tab/>
        <w:t>The unadjusted bank balance at March 31 was $14,356.</w:t>
      </w:r>
    </w:p>
    <w:p w:rsidR="007C715D" w:rsidRDefault="007C715D" w:rsidP="00BF7FAA">
      <w:pPr>
        <w:ind w:left="720" w:hanging="720"/>
      </w:pPr>
      <w:r>
        <w:t>2.</w:t>
      </w:r>
      <w:r>
        <w:tab/>
        <w:t>The unadjusted book balance at March 31 was $14,423.</w:t>
      </w:r>
    </w:p>
    <w:p w:rsidR="007C715D" w:rsidRDefault="00724DC1" w:rsidP="00BF7FAA">
      <w:pPr>
        <w:ind w:left="720" w:hanging="720"/>
      </w:pPr>
      <w:r>
        <w:t>3.</w:t>
      </w:r>
      <w:r>
        <w:tab/>
        <w:t>The bank statement contained</w:t>
      </w:r>
      <w:r w:rsidR="007C715D">
        <w:t xml:space="preserve"> a credit memo of $35 for interest earned on the account.</w:t>
      </w:r>
    </w:p>
    <w:p w:rsidR="00724DC1" w:rsidRDefault="00724DC1" w:rsidP="00BF7FAA">
      <w:pPr>
        <w:ind w:left="720" w:hanging="720"/>
      </w:pPr>
      <w:r>
        <w:t>4.</w:t>
      </w:r>
      <w:r>
        <w:tab/>
        <w:t xml:space="preserve">The bank statement contained a debit memo of $60 for new checks. </w:t>
      </w:r>
    </w:p>
    <w:p w:rsidR="007C715D" w:rsidRDefault="00724DC1" w:rsidP="00BF7FAA">
      <w:pPr>
        <w:ind w:left="720" w:hanging="720"/>
      </w:pPr>
      <w:r>
        <w:t>5</w:t>
      </w:r>
      <w:r w:rsidR="007C715D">
        <w:t>.</w:t>
      </w:r>
      <w:r w:rsidR="007C715D">
        <w:tab/>
        <w:t>The bank statement show</w:t>
      </w:r>
      <w:r>
        <w:t>ed</w:t>
      </w:r>
      <w:r w:rsidR="007C715D">
        <w:t xml:space="preserve"> an NSF check totaling $355.</w:t>
      </w:r>
    </w:p>
    <w:p w:rsidR="007C715D" w:rsidRDefault="00724DC1" w:rsidP="00BF7FAA">
      <w:pPr>
        <w:ind w:left="720" w:hanging="720"/>
      </w:pPr>
      <w:r>
        <w:t>6</w:t>
      </w:r>
      <w:r w:rsidR="007C715D">
        <w:t>.</w:t>
      </w:r>
      <w:r w:rsidR="007C715D">
        <w:tab/>
        <w:t>The bank has erroneously credited Tuttle’s account for a $122 deposit that was made to Temple Company.</w:t>
      </w:r>
    </w:p>
    <w:p w:rsidR="00724DC1" w:rsidRDefault="00724DC1" w:rsidP="00BF7FAA">
      <w:pPr>
        <w:ind w:left="720" w:hanging="720"/>
      </w:pPr>
      <w:r>
        <w:t>7</w:t>
      </w:r>
      <w:r w:rsidR="007C715D">
        <w:t>.</w:t>
      </w:r>
      <w:r w:rsidR="007C715D">
        <w:tab/>
        <w:t>A check that</w:t>
      </w:r>
      <w:r w:rsidR="00BA1E19">
        <w:t xml:space="preserve"> Tuttle wrote correctly for $179</w:t>
      </w:r>
      <w:r w:rsidR="007C715D">
        <w:t xml:space="preserve"> </w:t>
      </w:r>
      <w:r w:rsidR="0025020C">
        <w:t xml:space="preserve">on accounts payable </w:t>
      </w:r>
      <w:r w:rsidR="00FE6A41">
        <w:t>was rec</w:t>
      </w:r>
      <w:r w:rsidR="00BA1E19">
        <w:t>orded in Tuttle’s books for $197</w:t>
      </w:r>
      <w:r w:rsidR="00FE6A41">
        <w:t>.</w:t>
      </w:r>
    </w:p>
    <w:p w:rsidR="00FE6A41" w:rsidRDefault="00724DC1" w:rsidP="00BF7FAA">
      <w:pPr>
        <w:ind w:left="720" w:hanging="720"/>
      </w:pPr>
      <w:r>
        <w:t>8</w:t>
      </w:r>
      <w:r w:rsidR="00FE6A41">
        <w:t>.</w:t>
      </w:r>
      <w:r w:rsidR="00FE6A41">
        <w:tab/>
        <w:t>Outstanding checks totaled $830.</w:t>
      </w:r>
    </w:p>
    <w:p w:rsidR="00FE6A41" w:rsidRDefault="00724DC1" w:rsidP="00BF7FAA">
      <w:pPr>
        <w:ind w:left="720" w:hanging="720"/>
      </w:pPr>
      <w:r>
        <w:t>9</w:t>
      </w:r>
      <w:r w:rsidR="00FE6A41">
        <w:t>.</w:t>
      </w:r>
      <w:r w:rsidR="00FE6A41">
        <w:tab/>
        <w:t>Deposits in transit totaled $657.</w:t>
      </w:r>
      <w:bookmarkStart w:id="0" w:name="_GoBack"/>
      <w:bookmarkEnd w:id="0"/>
    </w:p>
    <w:sectPr w:rsidR="00FE6A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D"/>
    <w:rsid w:val="00057773"/>
    <w:rsid w:val="0025020C"/>
    <w:rsid w:val="00724DC1"/>
    <w:rsid w:val="007C715D"/>
    <w:rsid w:val="0083462D"/>
    <w:rsid w:val="008E7590"/>
    <w:rsid w:val="00A15958"/>
    <w:rsid w:val="00A44ABD"/>
    <w:rsid w:val="00BA1E19"/>
    <w:rsid w:val="00BF7FAA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F9EF0-0A61-4899-8372-29D07D0D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Tuttle Company received its bank statement dated March 31, 2007</vt:lpstr>
    </vt:vector>
  </TitlesOfParts>
  <Company>Episcopal High School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Tuttle Company received its bank statement dated March 31, 2007</dc:title>
  <dc:subject/>
  <dc:creator>Gordon Brown</dc:creator>
  <cp:keywords/>
  <dc:description/>
  <cp:lastModifiedBy>Lab Patron</cp:lastModifiedBy>
  <cp:revision>2</cp:revision>
  <dcterms:created xsi:type="dcterms:W3CDTF">2014-06-05T13:38:00Z</dcterms:created>
  <dcterms:modified xsi:type="dcterms:W3CDTF">2014-06-05T13:38:00Z</dcterms:modified>
</cp:coreProperties>
</file>