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27BC">
      <w:pPr>
        <w:rPr>
          <w:sz w:val="24"/>
        </w:rPr>
      </w:pPr>
      <w:r>
        <w:rPr>
          <w:i/>
          <w:sz w:val="24"/>
        </w:rPr>
        <w:t xml:space="preserve">To use this key, change </w:t>
      </w:r>
      <w:proofErr w:type="gramStart"/>
      <w:r>
        <w:rPr>
          <w:i/>
          <w:sz w:val="24"/>
        </w:rPr>
        <w:t>your</w:t>
      </w:r>
      <w:proofErr w:type="gramEnd"/>
      <w:r>
        <w:rPr>
          <w:i/>
          <w:sz w:val="24"/>
        </w:rPr>
        <w:t xml:space="preserve"> View (in the bar above) to DRAFT.  Then when</w:t>
      </w:r>
      <w:r w:rsidR="004A7825">
        <w:rPr>
          <w:i/>
          <w:sz w:val="24"/>
        </w:rPr>
        <w:t xml:space="preserve"> you </w:t>
      </w:r>
      <w:proofErr w:type="gramStart"/>
      <w:r w:rsidR="004A7825">
        <w:rPr>
          <w:i/>
          <w:sz w:val="24"/>
        </w:rPr>
        <w:t>move</w:t>
      </w:r>
      <w:r>
        <w:rPr>
          <w:i/>
          <w:sz w:val="24"/>
        </w:rPr>
        <w:t xml:space="preserve"> </w:t>
      </w:r>
      <w:r w:rsidR="00745192">
        <w:rPr>
          <w:i/>
          <w:sz w:val="24"/>
        </w:rPr>
        <w:t xml:space="preserve"> y</w:t>
      </w:r>
      <w:r>
        <w:rPr>
          <w:i/>
          <w:sz w:val="24"/>
        </w:rPr>
        <w:t>our</w:t>
      </w:r>
      <w:proofErr w:type="gramEnd"/>
      <w:r>
        <w:rPr>
          <w:i/>
          <w:sz w:val="24"/>
        </w:rPr>
        <w:t xml:space="preserve"> cursor over any </w:t>
      </w:r>
      <w:r w:rsidR="007829BB">
        <w:rPr>
          <w:i/>
          <w:sz w:val="24"/>
        </w:rPr>
        <w:t xml:space="preserve"> </w:t>
      </w:r>
      <w:commentRangeStart w:id="0"/>
      <w:r w:rsidR="007829BB">
        <w:rPr>
          <w:i/>
          <w:sz w:val="24"/>
        </w:rPr>
        <w:t xml:space="preserve"> </w:t>
      </w:r>
      <w:r>
        <w:rPr>
          <w:i/>
          <w:sz w:val="24"/>
        </w:rPr>
        <w:t xml:space="preserve">red </w:t>
      </w:r>
      <w:r w:rsidR="007829BB">
        <w:rPr>
          <w:i/>
          <w:sz w:val="24"/>
        </w:rPr>
        <w:t>text</w:t>
      </w:r>
      <w:commentRangeEnd w:id="0"/>
      <w:r>
        <w:rPr>
          <w:i/>
          <w:sz w:val="24"/>
        </w:rPr>
        <w:t xml:space="preserve"> , </w:t>
      </w:r>
      <w:r w:rsidR="007829BB">
        <w:rPr>
          <w:rStyle w:val="CommentReference"/>
          <w:vanish/>
        </w:rPr>
        <w:commentReference w:id="0"/>
      </w:r>
      <w:r>
        <w:rPr>
          <w:i/>
          <w:sz w:val="24"/>
        </w:rPr>
        <w:t>you’ll</w:t>
      </w:r>
      <w:r w:rsidR="007829BB">
        <w:rPr>
          <w:i/>
          <w:sz w:val="24"/>
        </w:rPr>
        <w:t xml:space="preserve"> see a comment on that answer.  </w:t>
      </w:r>
      <w:r>
        <w:rPr>
          <w:i/>
          <w:sz w:val="24"/>
        </w:rPr>
        <w:t>You will need to return to Print Layout View to see the graphic on the top of the first page of the exam; it’s an “undocumented feature” of Word.  Sorry about that.</w:t>
      </w:r>
    </w:p>
    <w:p w:rsidR="00000000" w:rsidRDefault="007829BB">
      <w:pPr>
        <w:rPr>
          <w:sz w:val="24"/>
        </w:rPr>
      </w:pPr>
    </w:p>
    <w:p w:rsidR="00000000" w:rsidRDefault="007829BB">
      <w:pPr>
        <w:jc w:val="center"/>
        <w:rPr>
          <w:sz w:val="24"/>
        </w:rPr>
      </w:pPr>
      <w:r>
        <w:rPr>
          <w:sz w:val="24"/>
        </w:rPr>
        <w:t>DO NOT TURN TO THE NEXT PAGE UNTIL YOU ARE INSTRUCTED TO DO SO!</w:t>
      </w:r>
    </w:p>
    <w:p w:rsidR="00000000" w:rsidRDefault="007829BB">
      <w:pPr>
        <w:rPr>
          <w:sz w:val="24"/>
        </w:rPr>
      </w:pPr>
    </w:p>
    <w:p w:rsidR="00000000" w:rsidRDefault="007829BB">
      <w:pPr>
        <w:rPr>
          <w:sz w:val="24"/>
        </w:rPr>
      </w:pPr>
      <w:r>
        <w:rPr>
          <w:sz w:val="24"/>
        </w:rPr>
        <w:t xml:space="preserve">The following exam consists of 15 questions.  The point value of each question is shown at the bottom of this page.  You will have 50 minutes to complete the test.  </w:t>
      </w:r>
    </w:p>
    <w:p w:rsidR="00000000" w:rsidRDefault="007829BB">
      <w:pPr>
        <w:numPr>
          <w:ilvl w:val="12"/>
          <w:numId w:val="0"/>
        </w:numPr>
        <w:rPr>
          <w:sz w:val="24"/>
        </w:rPr>
      </w:pPr>
    </w:p>
    <w:p w:rsidR="00000000" w:rsidRDefault="007829BB">
      <w:pPr>
        <w:numPr>
          <w:ilvl w:val="0"/>
          <w:numId w:val="1"/>
        </w:numPr>
        <w:rPr>
          <w:sz w:val="24"/>
        </w:rPr>
      </w:pPr>
      <w:r>
        <w:rPr>
          <w:sz w:val="24"/>
        </w:rPr>
        <w:t>Record your answer to each question on the scantron sheet provided.  You are welcome to w</w:t>
      </w:r>
      <w:r>
        <w:rPr>
          <w:sz w:val="24"/>
        </w:rPr>
        <w:t>rite on this exam, but your scantron will record your graded answer.</w:t>
      </w:r>
    </w:p>
    <w:p w:rsidR="00000000" w:rsidRDefault="007829BB">
      <w:pPr>
        <w:rPr>
          <w:sz w:val="24"/>
        </w:rPr>
      </w:pPr>
    </w:p>
    <w:p w:rsidR="00000000" w:rsidRDefault="007829BB">
      <w:pPr>
        <w:numPr>
          <w:ilvl w:val="0"/>
          <w:numId w:val="1"/>
        </w:numPr>
        <w:rPr>
          <w:sz w:val="24"/>
        </w:rPr>
      </w:pPr>
      <w:r>
        <w:rPr>
          <w:sz w:val="24"/>
        </w:rPr>
        <w:t>Read carefully, and check your answers.  Don’t let yourself write nonsense.</w:t>
      </w:r>
    </w:p>
    <w:p w:rsidR="00000000" w:rsidRDefault="007829BB">
      <w:pPr>
        <w:numPr>
          <w:ilvl w:val="12"/>
          <w:numId w:val="0"/>
        </w:numPr>
        <w:rPr>
          <w:sz w:val="24"/>
        </w:rPr>
      </w:pPr>
    </w:p>
    <w:p w:rsidR="00000000" w:rsidRDefault="007829BB">
      <w:pPr>
        <w:numPr>
          <w:ilvl w:val="0"/>
          <w:numId w:val="1"/>
        </w:numPr>
        <w:rPr>
          <w:sz w:val="24"/>
        </w:rPr>
      </w:pPr>
      <w:r>
        <w:rPr>
          <w:sz w:val="24"/>
        </w:rPr>
        <w:t xml:space="preserve">Keep your eyes on your own paper.  If you believe that someone sitting near you is cheating, raise your hand </w:t>
      </w:r>
      <w:r>
        <w:rPr>
          <w:sz w:val="24"/>
        </w:rPr>
        <w:t xml:space="preserve">and quietly inform me of this.  I'll keep an eye peeled, and your anonymity will be respected.  </w:t>
      </w:r>
    </w:p>
    <w:p w:rsidR="00000000" w:rsidRDefault="007829BB">
      <w:pPr>
        <w:numPr>
          <w:ilvl w:val="12"/>
          <w:numId w:val="0"/>
        </w:numPr>
        <w:rPr>
          <w:sz w:val="24"/>
        </w:rPr>
      </w:pPr>
    </w:p>
    <w:p w:rsidR="00000000" w:rsidRDefault="007829BB">
      <w:pPr>
        <w:numPr>
          <w:ilvl w:val="0"/>
          <w:numId w:val="1"/>
        </w:numPr>
        <w:rPr>
          <w:sz w:val="24"/>
        </w:rPr>
      </w:pPr>
      <w:r>
        <w:rPr>
          <w:sz w:val="24"/>
        </w:rPr>
        <w:t>If any question seems unclear or ambiguous to you, raise your hand, and I will attempt to clarify it.</w:t>
      </w:r>
    </w:p>
    <w:p w:rsidR="00000000" w:rsidRDefault="007829BB">
      <w:pPr>
        <w:rPr>
          <w:sz w:val="24"/>
        </w:rPr>
      </w:pPr>
    </w:p>
    <w:p w:rsidR="00000000" w:rsidRDefault="007829BB">
      <w:pPr>
        <w:numPr>
          <w:ilvl w:val="0"/>
          <w:numId w:val="1"/>
        </w:numPr>
        <w:rPr>
          <w:b/>
          <w:sz w:val="24"/>
          <w:u w:val="single"/>
        </w:rPr>
      </w:pPr>
      <w:r>
        <w:rPr>
          <w:sz w:val="24"/>
        </w:rPr>
        <w:t>Be sure your correctly record your student number on yo</w:t>
      </w:r>
      <w:r>
        <w:rPr>
          <w:sz w:val="24"/>
        </w:rPr>
        <w:t xml:space="preserve">ur scantron, and blacken in the corresponding digits.  </w:t>
      </w:r>
      <w:r>
        <w:rPr>
          <w:b/>
          <w:sz w:val="24"/>
          <w:u w:val="single"/>
        </w:rPr>
        <w:t>Failure to do so will cost you 10 points on this exam!</w:t>
      </w:r>
    </w:p>
    <w:p w:rsidR="00000000" w:rsidRDefault="007829BB">
      <w:pPr>
        <w:rPr>
          <w:sz w:val="24"/>
        </w:rPr>
      </w:pPr>
    </w:p>
    <w:p w:rsidR="00000000" w:rsidRDefault="007829BB">
      <w:pPr>
        <w:rPr>
          <w:sz w:val="24"/>
        </w:rPr>
      </w:pPr>
      <w:r>
        <w:rPr>
          <w:sz w:val="24"/>
        </w:rPr>
        <w:t>Pledge:</w:t>
      </w:r>
      <w:r>
        <w:rPr>
          <w:sz w:val="24"/>
        </w:rPr>
        <w:tab/>
        <w:t xml:space="preserve">  On my honor as a JMU student, I pledge that I have neither given nor received</w:t>
      </w:r>
    </w:p>
    <w:p w:rsidR="00000000" w:rsidRDefault="007829BB">
      <w:pPr>
        <w:ind w:firstLine="720"/>
        <w:rPr>
          <w:sz w:val="24"/>
        </w:rPr>
      </w:pPr>
      <w:r>
        <w:rPr>
          <w:sz w:val="24"/>
        </w:rPr>
        <w:t xml:space="preserve">  </w:t>
      </w:r>
      <w:proofErr w:type="gramStart"/>
      <w:r>
        <w:rPr>
          <w:sz w:val="24"/>
        </w:rPr>
        <w:t>unauthorized</w:t>
      </w:r>
      <w:proofErr w:type="gramEnd"/>
      <w:r>
        <w:rPr>
          <w:sz w:val="24"/>
        </w:rPr>
        <w:t xml:space="preserve"> assistance on this examination.  </w:t>
      </w:r>
      <w:r>
        <w:rPr>
          <w:sz w:val="24"/>
        </w:rPr>
        <w:tab/>
      </w:r>
    </w:p>
    <w:p w:rsidR="00000000" w:rsidRDefault="007829BB">
      <w:pPr>
        <w:rPr>
          <w:sz w:val="24"/>
        </w:rPr>
      </w:pPr>
    </w:p>
    <w:p w:rsidR="00000000" w:rsidRDefault="007829BB">
      <w:pPr>
        <w:rPr>
          <w:sz w:val="24"/>
        </w:rPr>
      </w:pPr>
      <w:r>
        <w:rPr>
          <w:sz w:val="24"/>
        </w:rPr>
        <w:tab/>
      </w:r>
      <w:r>
        <w:rPr>
          <w:sz w:val="24"/>
        </w:rPr>
        <w:tab/>
      </w:r>
      <w:r>
        <w:rPr>
          <w:sz w:val="24"/>
        </w:rPr>
        <w:tab/>
      </w:r>
      <w:r>
        <w:rPr>
          <w:sz w:val="24"/>
        </w:rPr>
        <w:tab/>
        <w:t>Si</w:t>
      </w:r>
      <w:r>
        <w:rPr>
          <w:sz w:val="24"/>
        </w:rPr>
        <w:t xml:space="preserve">gnature ______________________________________        </w:t>
      </w:r>
    </w:p>
    <w:p w:rsidR="00000000" w:rsidRDefault="007829BB">
      <w:pPr>
        <w:rPr>
          <w:sz w:val="24"/>
        </w:rPr>
      </w:pPr>
    </w:p>
    <w:p w:rsidR="00000000" w:rsidRDefault="007829BB">
      <w:pPr>
        <w:rPr>
          <w:sz w:val="24"/>
        </w:rPr>
      </w:pPr>
    </w:p>
    <w:p w:rsidR="00000000" w:rsidRDefault="007829BB">
      <w:pPr>
        <w:rPr>
          <w:sz w:val="24"/>
        </w:rPr>
      </w:pPr>
    </w:p>
    <w:p w:rsidR="00000000" w:rsidRDefault="007829BB">
      <w:pPr>
        <w:rPr>
          <w:sz w:val="24"/>
        </w:rPr>
      </w:pPr>
    </w:p>
    <w:p w:rsidR="00000000" w:rsidRDefault="007829BB">
      <w:pPr>
        <w:rPr>
          <w:sz w:val="24"/>
        </w:rPr>
      </w:pPr>
    </w:p>
    <w:p w:rsidR="00000000" w:rsidRDefault="007829BB">
      <w:pPr>
        <w:pBdr>
          <w:top w:val="single" w:sz="6" w:space="1" w:color="auto" w:shadow="1"/>
          <w:left w:val="single" w:sz="6" w:space="1" w:color="auto" w:shadow="1"/>
          <w:bottom w:val="single" w:sz="6" w:space="1" w:color="auto" w:shadow="1"/>
          <w:right w:val="single" w:sz="6" w:space="1" w:color="auto" w:shadow="1"/>
        </w:pBdr>
        <w:jc w:val="center"/>
        <w:rPr>
          <w:sz w:val="24"/>
        </w:rPr>
      </w:pPr>
    </w:p>
    <w:p w:rsidR="00000000" w:rsidRDefault="007829BB">
      <w:pPr>
        <w:pBdr>
          <w:top w:val="single" w:sz="6" w:space="1" w:color="auto" w:shadow="1"/>
          <w:left w:val="single" w:sz="6" w:space="1" w:color="auto" w:shadow="1"/>
          <w:bottom w:val="single" w:sz="6" w:space="1" w:color="auto" w:shadow="1"/>
          <w:right w:val="single" w:sz="6" w:space="1" w:color="auto" w:shadow="1"/>
        </w:pBdr>
        <w:jc w:val="center"/>
        <w:rPr>
          <w:sz w:val="24"/>
        </w:rPr>
      </w:pPr>
      <w:r>
        <w:rPr>
          <w:sz w:val="24"/>
        </w:rPr>
        <w:t>Questions 1-8 (Formulation)</w:t>
      </w:r>
      <w:r>
        <w:rPr>
          <w:sz w:val="24"/>
        </w:rPr>
        <w:tab/>
      </w:r>
      <w:r>
        <w:rPr>
          <w:sz w:val="24"/>
        </w:rPr>
        <w:tab/>
        <w:t>8 points each</w:t>
      </w:r>
      <w:r>
        <w:rPr>
          <w:sz w:val="24"/>
        </w:rPr>
        <w:tab/>
      </w:r>
      <w:r>
        <w:rPr>
          <w:sz w:val="24"/>
        </w:rPr>
        <w:tab/>
      </w:r>
      <w:r>
        <w:rPr>
          <w:sz w:val="24"/>
        </w:rPr>
        <w:tab/>
        <w:t>(64 total)</w:t>
      </w:r>
    </w:p>
    <w:p w:rsidR="00000000" w:rsidRDefault="007829BB">
      <w:pPr>
        <w:pBdr>
          <w:top w:val="single" w:sz="6" w:space="1" w:color="auto" w:shadow="1"/>
          <w:left w:val="single" w:sz="6" w:space="1" w:color="auto" w:shadow="1"/>
          <w:bottom w:val="single" w:sz="6" w:space="1" w:color="auto" w:shadow="1"/>
          <w:right w:val="single" w:sz="6" w:space="1" w:color="auto" w:shadow="1"/>
        </w:pBdr>
        <w:jc w:val="center"/>
        <w:rPr>
          <w:sz w:val="24"/>
        </w:rPr>
      </w:pPr>
      <w:r>
        <w:rPr>
          <w:sz w:val="24"/>
        </w:rPr>
        <w:t xml:space="preserve">Questions 9-15 (Graphing)  </w:t>
      </w:r>
      <w:r>
        <w:rPr>
          <w:sz w:val="24"/>
        </w:rPr>
        <w:tab/>
      </w:r>
      <w:r>
        <w:rPr>
          <w:sz w:val="24"/>
        </w:rPr>
        <w:tab/>
        <w:t>5 points each</w:t>
      </w:r>
      <w:r>
        <w:rPr>
          <w:sz w:val="24"/>
        </w:rPr>
        <w:tab/>
      </w:r>
      <w:r>
        <w:rPr>
          <w:sz w:val="24"/>
        </w:rPr>
        <w:tab/>
      </w:r>
      <w:r>
        <w:rPr>
          <w:sz w:val="24"/>
        </w:rPr>
        <w:tab/>
        <w:t>(35 total)</w:t>
      </w:r>
    </w:p>
    <w:p w:rsidR="00000000" w:rsidRDefault="007829BB">
      <w:pPr>
        <w:pBdr>
          <w:top w:val="single" w:sz="6" w:space="1" w:color="auto" w:shadow="1"/>
          <w:left w:val="single" w:sz="6" w:space="1" w:color="auto" w:shadow="1"/>
          <w:bottom w:val="single" w:sz="6" w:space="1" w:color="auto" w:shadow="1"/>
          <w:right w:val="single" w:sz="6" w:space="1" w:color="auto" w:shadow="1"/>
        </w:pBdr>
        <w:jc w:val="center"/>
        <w:rPr>
          <w:sz w:val="24"/>
          <w:u w:val="single"/>
        </w:rPr>
      </w:pPr>
      <w:r>
        <w:rPr>
          <w:sz w:val="24"/>
        </w:rPr>
        <w:t>Name/Section on this test</w:t>
      </w:r>
      <w:r>
        <w:rPr>
          <w:sz w:val="24"/>
        </w:rPr>
        <w:tab/>
        <w:t xml:space="preserve">        </w:t>
      </w:r>
      <w:r>
        <w:rPr>
          <w:sz w:val="24"/>
        </w:rPr>
        <w:tab/>
        <w:t>1 point</w:t>
      </w:r>
      <w:r>
        <w:rPr>
          <w:sz w:val="24"/>
        </w:rPr>
        <w:tab/>
      </w:r>
      <w:r>
        <w:rPr>
          <w:sz w:val="24"/>
        </w:rPr>
        <w:tab/>
      </w:r>
      <w:r>
        <w:rPr>
          <w:sz w:val="24"/>
        </w:rPr>
        <w:tab/>
      </w:r>
      <w:r>
        <w:rPr>
          <w:sz w:val="24"/>
        </w:rPr>
        <w:tab/>
      </w:r>
      <w:r>
        <w:rPr>
          <w:sz w:val="24"/>
          <w:u w:val="single"/>
        </w:rPr>
        <w:t>(1 total)</w:t>
      </w:r>
    </w:p>
    <w:p w:rsidR="00000000" w:rsidRDefault="007829BB">
      <w:pPr>
        <w:pBdr>
          <w:top w:val="single" w:sz="6" w:space="1" w:color="auto" w:shadow="1"/>
          <w:left w:val="single" w:sz="6" w:space="1" w:color="auto" w:shadow="1"/>
          <w:bottom w:val="single" w:sz="6" w:space="1" w:color="auto" w:shadow="1"/>
          <w:right w:val="single" w:sz="6" w:space="1" w:color="auto" w:shadow="1"/>
        </w:pBdr>
        <w:ind w:firstLine="720"/>
        <w:jc w:val="right"/>
        <w:rPr>
          <w:sz w:val="24"/>
        </w:rPr>
      </w:pPr>
      <w:r>
        <w:rPr>
          <w:sz w:val="24"/>
        </w:rPr>
        <w:tab/>
      </w:r>
      <w:r>
        <w:rPr>
          <w:sz w:val="24"/>
        </w:rPr>
        <w:tab/>
      </w:r>
      <w:r>
        <w:rPr>
          <w:sz w:val="24"/>
        </w:rPr>
        <w:tab/>
      </w:r>
      <w:r>
        <w:rPr>
          <w:sz w:val="24"/>
        </w:rPr>
        <w:tab/>
      </w:r>
      <w:r>
        <w:rPr>
          <w:sz w:val="24"/>
        </w:rPr>
        <w:tab/>
      </w:r>
      <w:r>
        <w:rPr>
          <w:sz w:val="24"/>
        </w:rPr>
        <w:tab/>
      </w:r>
      <w:r>
        <w:rPr>
          <w:sz w:val="24"/>
        </w:rPr>
        <w:tab/>
        <w:t>100 points</w:t>
      </w:r>
      <w:r>
        <w:rPr>
          <w:sz w:val="24"/>
        </w:rPr>
        <w:tab/>
      </w:r>
    </w:p>
    <w:p w:rsidR="00000000" w:rsidRDefault="007829BB">
      <w:pPr>
        <w:pStyle w:val="BodyText"/>
        <w:jc w:val="left"/>
      </w:pPr>
    </w:p>
    <w:p w:rsidR="00000000" w:rsidRDefault="007829BB">
      <w:pPr>
        <w:pStyle w:val="BodyText"/>
        <w:jc w:val="left"/>
        <w:rPr>
          <w:rFonts w:ascii="Garamond" w:hAnsi="Garamond"/>
          <w:sz w:val="22"/>
        </w:rPr>
      </w:pPr>
      <w:r>
        <w:br w:type="page"/>
      </w:r>
      <w:r>
        <w:rPr>
          <w:rFonts w:ascii="Garamond" w:hAnsi="Garamond"/>
          <w:sz w:val="22"/>
        </w:rPr>
        <w:lastRenderedPageBreak/>
        <w:t>Questi</w:t>
      </w:r>
      <w:r>
        <w:rPr>
          <w:rFonts w:ascii="Garamond" w:hAnsi="Garamond"/>
          <w:sz w:val="22"/>
        </w:rPr>
        <w:t>ons 1-7 refer to the situation below.</w:t>
      </w:r>
    </w:p>
    <w:p w:rsidR="00333705" w:rsidRDefault="00333705">
      <w:pPr>
        <w:pStyle w:val="BodyText"/>
        <w:jc w:val="left"/>
        <w:rPr>
          <w:rFonts w:ascii="Garamond" w:hAnsi="Garamond"/>
          <w:sz w:val="22"/>
        </w:rPr>
      </w:pPr>
    </w:p>
    <w:p w:rsidR="00000000" w:rsidRDefault="00333705">
      <w:pPr>
        <w:pStyle w:val="BodyText"/>
        <w:jc w:val="left"/>
        <w:rPr>
          <w:rFonts w:ascii="Garamond" w:hAnsi="Garamond"/>
          <w:sz w:val="22"/>
        </w:rPr>
      </w:pPr>
      <w:r>
        <w:rPr>
          <w:rFonts w:ascii="Garamond" w:hAnsi="Garamond"/>
          <w:sz w:val="22"/>
        </w:rPr>
        <w:t>SWTICH TO PRINT LAYOUT VIEW TO SEE THE GRAPHIC, THEN BACK TO DRAFT VIEW!</w:t>
      </w:r>
      <w:r w:rsidR="007829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12.45pt;width:471.2pt;height:198.15pt;z-index:251657728;mso-position-horizontal-relative:text;mso-position-vertical-relative:text" o:allowincell="f">
            <v:imagedata r:id="rId7" o:title=""/>
            <w10:wrap type="topAndBottom"/>
          </v:shape>
          <o:OLEObject Type="Embed" ProgID="Visio.Drawing.11" ShapeID="_x0000_s1033" DrawAspect="Content" ObjectID="_1398258728" r:id="rId8"/>
        </w:pict>
      </w:r>
    </w:p>
    <w:p w:rsidR="00000000" w:rsidRDefault="007829BB">
      <w:pPr>
        <w:pStyle w:val="BodyText"/>
        <w:jc w:val="left"/>
      </w:pPr>
    </w:p>
    <w:p w:rsidR="00000000" w:rsidRDefault="007829BB">
      <w:pPr>
        <w:pStyle w:val="BodyText"/>
        <w:jc w:val="left"/>
      </w:pPr>
      <w:r>
        <w:t>The Chris Craft Company has three hundred identical crates of craft materials at its loading dock, and wishes to move some of these crates to where they are needed.  Currently, Department D and Department E each nee</w:t>
      </w:r>
      <w:r>
        <w:t>d at least 99 crates.  Crates are moved within the factory via a series of conveyor belts.  The conveyor belts run at different speeds, and have different operations costs.  The details of each conveyor appear in the diagram above.  Conveyor AB, for exampl</w:t>
      </w:r>
      <w:r>
        <w:t xml:space="preserve">e, can carry </w:t>
      </w:r>
      <w:proofErr w:type="gramStart"/>
      <w:r>
        <w:t>up to 10 crates/minute from the loading dock to Inventory Area B.</w:t>
      </w:r>
      <w:proofErr w:type="gramEnd"/>
      <w:r>
        <w:t xml:space="preserve">  It costs Chris Craft $1 for every minute that Conveyor AB is running, regardless of whether it is actually being used.  This cost of keeping the conveyor running is called the </w:t>
      </w:r>
      <w:r>
        <w:rPr>
          <w:b/>
          <w:i/>
        </w:rPr>
        <w:t>time cost</w:t>
      </w:r>
      <w:r>
        <w:t xml:space="preserve"> of the conveyor.  In addition, each crate transported by Conveyor AB costs Chris Craft an additional 50 cents.  This cost associated with </w:t>
      </w:r>
      <w:r>
        <w:rPr>
          <w:u w:val="single"/>
        </w:rPr>
        <w:t>using</w:t>
      </w:r>
      <w:r>
        <w:t xml:space="preserve"> the conveyor is called the </w:t>
      </w:r>
      <w:r>
        <w:rPr>
          <w:b/>
          <w:i/>
        </w:rPr>
        <w:t>crate cost</w:t>
      </w:r>
      <w:r>
        <w:t xml:space="preserve"> of the conveyor.  So if Conveyor AB ran for 2 minutes and transp</w:t>
      </w:r>
      <w:r>
        <w:t>orted 5 crates during that time, its time cost would be $</w:t>
      </w:r>
      <w:proofErr w:type="gramStart"/>
      <w:r>
        <w:t>2,</w:t>
      </w:r>
      <w:proofErr w:type="gramEnd"/>
      <w:r>
        <w:t xml:space="preserve"> and its crate cost would be $2.50.</w:t>
      </w:r>
    </w:p>
    <w:p w:rsidR="00000000" w:rsidRDefault="007829BB">
      <w:pPr>
        <w:pStyle w:val="BodyText"/>
        <w:jc w:val="left"/>
      </w:pPr>
    </w:p>
    <w:p w:rsidR="00000000" w:rsidRDefault="007829BB">
      <w:pPr>
        <w:pStyle w:val="BodyText"/>
        <w:jc w:val="left"/>
      </w:pPr>
      <w:r>
        <w:t>Two power switches control which conveyor belts are running at any given time.  One switch activates/deactivates the System I conveyors—those belts which run fr</w:t>
      </w:r>
      <w:r>
        <w:t>om the loading dock to the inventory areas.  The other switch activates/deactivates the System II conveyors—the four conveyor belts connecting the inventory areas with departments D and E.  Since power considerations preclude both systems operating simulta</w:t>
      </w:r>
      <w:r>
        <w:t>neously, all System I conveyors are activated for a time, then System I is shut down, and then all System II conveyors are activated.  At the end of this time, all crates should be at their destinations.  Chris Craft wishes to minimize the cost of transpor</w:t>
      </w:r>
      <w:r>
        <w:t>ting the198 crates.</w:t>
      </w:r>
    </w:p>
    <w:p w:rsidR="00000000" w:rsidRDefault="007829BB">
      <w:pPr>
        <w:pStyle w:val="BodyText"/>
        <w:jc w:val="left"/>
      </w:pPr>
    </w:p>
    <w:p w:rsidR="00000000" w:rsidRDefault="007829BB">
      <w:pPr>
        <w:pStyle w:val="BodyText"/>
        <w:jc w:val="left"/>
      </w:pPr>
      <w:r>
        <w:t xml:space="preserve">There is one more important point to make.  After all crates have been loaded onto any conveyor belt, it is still necessary to continue to run the conveyor for an additional one minute, to allow the crates currently on the conveyor to </w:t>
      </w:r>
      <w:r>
        <w:t xml:space="preserve">reach the other end.  So, for example, moving 60 crates along Conveyor CE would take </w:t>
      </w:r>
      <w:r>
        <w:rPr>
          <w:u w:val="single"/>
        </w:rPr>
        <w:t>four</w:t>
      </w:r>
      <w:r>
        <w:t xml:space="preserve"> minutes—three minutes to load the 60 crates, and one final minute waiting for the conveyor to clear.</w:t>
      </w:r>
    </w:p>
    <w:p w:rsidR="00000000" w:rsidRDefault="007829BB">
      <w:pPr>
        <w:pStyle w:val="BodyText"/>
        <w:jc w:val="left"/>
      </w:pPr>
    </w:p>
    <w:p w:rsidR="00000000" w:rsidRDefault="007829BB">
      <w:pPr>
        <w:pStyle w:val="BodyText"/>
        <w:jc w:val="left"/>
        <w:rPr>
          <w:u w:val="single"/>
        </w:rPr>
      </w:pPr>
      <w:r>
        <w:rPr>
          <w:u w:val="single"/>
        </w:rPr>
        <w:t>The decision variables for this problem are as follows:</w:t>
      </w:r>
    </w:p>
    <w:p w:rsidR="00000000" w:rsidRDefault="007829BB">
      <w:pPr>
        <w:pStyle w:val="BodyText"/>
        <w:jc w:val="left"/>
      </w:pPr>
      <w:r>
        <w:t>S1 = # o</w:t>
      </w:r>
      <w:r>
        <w:t>f minutes that System I is in operation.</w:t>
      </w:r>
    </w:p>
    <w:p w:rsidR="00000000" w:rsidRDefault="007829BB">
      <w:pPr>
        <w:pStyle w:val="BodyText"/>
        <w:jc w:val="left"/>
      </w:pPr>
      <w:r>
        <w:t>S2 = # of minutes that System II is in operation.</w:t>
      </w:r>
    </w:p>
    <w:p w:rsidR="00000000" w:rsidRDefault="007829BB">
      <w:pPr>
        <w:pStyle w:val="BodyText"/>
        <w:jc w:val="left"/>
      </w:pPr>
      <w:r>
        <w:t>AB = # of crates transported on Conveyor AB</w:t>
      </w:r>
    </w:p>
    <w:p w:rsidR="00000000" w:rsidRDefault="007829BB">
      <w:pPr>
        <w:pStyle w:val="BodyText"/>
        <w:jc w:val="left"/>
      </w:pPr>
      <w:r>
        <w:t>AC, BD, BE, CD, and CE are defined in parallel fashion to the definition of AB.</w:t>
      </w:r>
    </w:p>
    <w:p w:rsidR="00000000" w:rsidRDefault="007829BB">
      <w:pPr>
        <w:pStyle w:val="BodyText"/>
        <w:jc w:val="left"/>
      </w:pPr>
    </w:p>
    <w:p w:rsidR="00433630" w:rsidRDefault="00433630">
      <w:pPr>
        <w:rPr>
          <w:u w:val="single"/>
        </w:rPr>
      </w:pPr>
      <w:r>
        <w:rPr>
          <w:u w:val="single"/>
        </w:rPr>
        <w:br w:type="page"/>
      </w:r>
    </w:p>
    <w:p w:rsidR="00000000" w:rsidRDefault="007829BB">
      <w:pPr>
        <w:pStyle w:val="BodyText"/>
        <w:jc w:val="left"/>
        <w:rPr>
          <w:u w:val="single"/>
        </w:rPr>
      </w:pPr>
      <w:r>
        <w:rPr>
          <w:u w:val="single"/>
        </w:rPr>
        <w:lastRenderedPageBreak/>
        <w:t>We also define two auxiliary variables:</w:t>
      </w:r>
    </w:p>
    <w:p w:rsidR="00000000" w:rsidRDefault="007829BB">
      <w:pPr>
        <w:pStyle w:val="BodyText"/>
        <w:jc w:val="left"/>
      </w:pPr>
      <w:r>
        <w:t>TIMECOST = total # of $ of cost resulting from the running of the conveyor belts</w:t>
      </w:r>
    </w:p>
    <w:p w:rsidR="00000000" w:rsidRDefault="007829BB">
      <w:pPr>
        <w:pStyle w:val="BodyText"/>
        <w:jc w:val="left"/>
      </w:pPr>
      <w:r>
        <w:t>CRATECOST = total # of $ of crate cost</w:t>
      </w:r>
    </w:p>
    <w:p w:rsidR="00000000" w:rsidRDefault="007829BB" w:rsidP="007829BB">
      <w:pPr>
        <w:pStyle w:val="BodyText"/>
        <w:numPr>
          <w:ilvl w:val="0"/>
          <w:numId w:val="2"/>
        </w:numPr>
        <w:jc w:val="left"/>
      </w:pPr>
      <w:r>
        <w:t>Which of the following expressions would represent the objective of the Chris Craft problem?</w:t>
      </w:r>
    </w:p>
    <w:p w:rsidR="00000000" w:rsidRDefault="007829BB" w:rsidP="007829BB">
      <w:pPr>
        <w:pStyle w:val="BodyText"/>
        <w:numPr>
          <w:ilvl w:val="0"/>
          <w:numId w:val="3"/>
        </w:numPr>
        <w:jc w:val="left"/>
      </w:pPr>
      <w:commentRangeStart w:id="1"/>
      <w:r>
        <w:t>Minimize S1 + S2 + AB + AC + BD + BE + CD +</w:t>
      </w:r>
      <w:r>
        <w:t xml:space="preserve"> CE</w:t>
      </w:r>
      <w:commentRangeStart w:id="2"/>
      <w:commentRangeEnd w:id="1"/>
      <w:r>
        <w:rPr>
          <w:rStyle w:val="CommentReference"/>
          <w:vanish/>
        </w:rPr>
        <w:commentReference w:id="1"/>
      </w:r>
    </w:p>
    <w:p w:rsidR="00000000" w:rsidRDefault="007829BB" w:rsidP="007829BB">
      <w:pPr>
        <w:pStyle w:val="BodyText"/>
        <w:numPr>
          <w:ilvl w:val="0"/>
          <w:numId w:val="3"/>
        </w:numPr>
        <w:jc w:val="left"/>
      </w:pPr>
      <w:r>
        <w:t>Minimize TIMECOST + CRATECOST</w:t>
      </w:r>
      <w:commentRangeEnd w:id="2"/>
      <w:r>
        <w:rPr>
          <w:rStyle w:val="CommentReference"/>
          <w:vanish/>
        </w:rPr>
        <w:commentReference w:id="2"/>
      </w:r>
    </w:p>
    <w:p w:rsidR="00000000" w:rsidRDefault="007829BB" w:rsidP="007829BB">
      <w:pPr>
        <w:pStyle w:val="BodyText"/>
        <w:numPr>
          <w:ilvl w:val="0"/>
          <w:numId w:val="3"/>
        </w:numPr>
        <w:jc w:val="left"/>
      </w:pPr>
      <w:commentRangeStart w:id="3"/>
      <w:r>
        <w:t>Minimize 1.5 AB + 1.25 AC + 0.6 BD + 0.9 BE + 3 CD + 1.6 CE</w:t>
      </w:r>
      <w:commentRangeEnd w:id="3"/>
      <w:r>
        <w:rPr>
          <w:rStyle w:val="CommentReference"/>
          <w:vanish/>
        </w:rPr>
        <w:commentReference w:id="3"/>
      </w:r>
    </w:p>
    <w:p w:rsidR="00000000" w:rsidRDefault="007829BB" w:rsidP="007829BB">
      <w:pPr>
        <w:pStyle w:val="BodyText"/>
        <w:numPr>
          <w:ilvl w:val="0"/>
          <w:numId w:val="3"/>
        </w:numPr>
        <w:jc w:val="left"/>
      </w:pPr>
      <w:commentRangeStart w:id="4"/>
      <w:r>
        <w:t>Minimize 2 S1 + 4.6 S2</w:t>
      </w:r>
      <w:commentRangeEnd w:id="4"/>
      <w:r>
        <w:rPr>
          <w:rStyle w:val="CommentReference"/>
          <w:vanish/>
        </w:rPr>
        <w:commentReference w:id="4"/>
      </w:r>
    </w:p>
    <w:p w:rsidR="00000000" w:rsidRDefault="007829BB" w:rsidP="007829BB">
      <w:pPr>
        <w:pStyle w:val="BodyText"/>
        <w:numPr>
          <w:ilvl w:val="0"/>
          <w:numId w:val="3"/>
        </w:numPr>
        <w:jc w:val="left"/>
      </w:pPr>
      <w:commentRangeStart w:id="5"/>
      <w:r>
        <w:t>Minimize 0.5 AB + 0.25 BC + 0.1 BD + 0.8 BE + 0.6 CE</w:t>
      </w:r>
      <w:commentRangeEnd w:id="5"/>
      <w:r>
        <w:rPr>
          <w:rStyle w:val="CommentReference"/>
          <w:vanish/>
        </w:rPr>
        <w:commentReference w:id="5"/>
      </w:r>
    </w:p>
    <w:p w:rsidR="00000000" w:rsidRDefault="007829BB">
      <w:pPr>
        <w:pStyle w:val="BodyText"/>
        <w:jc w:val="left"/>
      </w:pPr>
    </w:p>
    <w:p w:rsidR="00000000" w:rsidRDefault="007829BB" w:rsidP="007829BB">
      <w:pPr>
        <w:pStyle w:val="BodyText"/>
        <w:numPr>
          <w:ilvl w:val="0"/>
          <w:numId w:val="2"/>
        </w:numPr>
        <w:jc w:val="left"/>
      </w:pPr>
      <w:r>
        <w:t>Assume that we formulate our program using CRATECOST and TIMECOST as auxiliary v</w:t>
      </w:r>
      <w:r>
        <w:t xml:space="preserve">ariables.  </w:t>
      </w:r>
      <w:r>
        <w:rPr>
          <w:b/>
          <w:u w:val="single"/>
        </w:rPr>
        <w:t>This fact alone</w:t>
      </w:r>
      <w:r>
        <w:t xml:space="preserve"> assures us that</w:t>
      </w:r>
    </w:p>
    <w:p w:rsidR="00000000" w:rsidRDefault="007829BB" w:rsidP="007829BB">
      <w:pPr>
        <w:pStyle w:val="BodyText"/>
        <w:numPr>
          <w:ilvl w:val="0"/>
          <w:numId w:val="4"/>
        </w:numPr>
        <w:jc w:val="left"/>
      </w:pPr>
      <w:commentRangeStart w:id="6"/>
      <w:r>
        <w:t>TIMECOST and CRATECOST will appear in the same constraint.</w:t>
      </w:r>
      <w:commentRangeEnd w:id="6"/>
      <w:r>
        <w:rPr>
          <w:rStyle w:val="CommentReference"/>
          <w:vanish/>
        </w:rPr>
        <w:commentReference w:id="6"/>
      </w:r>
    </w:p>
    <w:p w:rsidR="00000000" w:rsidRDefault="007829BB" w:rsidP="007829BB">
      <w:pPr>
        <w:pStyle w:val="BodyText"/>
        <w:numPr>
          <w:ilvl w:val="0"/>
          <w:numId w:val="4"/>
        </w:numPr>
        <w:jc w:val="left"/>
      </w:pPr>
      <w:commentRangeStart w:id="7"/>
      <w:r>
        <w:t>TIMECOST and CRATECOST will appear in at most one constraint each.</w:t>
      </w:r>
      <w:commentRangeEnd w:id="7"/>
      <w:r>
        <w:rPr>
          <w:rStyle w:val="CommentReference"/>
          <w:vanish/>
        </w:rPr>
        <w:commentReference w:id="7"/>
      </w:r>
    </w:p>
    <w:p w:rsidR="00000000" w:rsidRDefault="007829BB" w:rsidP="007829BB">
      <w:pPr>
        <w:pStyle w:val="BodyText"/>
        <w:numPr>
          <w:ilvl w:val="0"/>
          <w:numId w:val="4"/>
        </w:numPr>
        <w:jc w:val="left"/>
      </w:pPr>
      <w:commentRangeStart w:id="8"/>
      <w:r>
        <w:t>TIMECOST and CRATECOST will both appear in the objective function.</w:t>
      </w:r>
      <w:commentRangeEnd w:id="8"/>
      <w:r>
        <w:rPr>
          <w:rStyle w:val="CommentReference"/>
          <w:vanish/>
        </w:rPr>
        <w:commentReference w:id="8"/>
      </w:r>
    </w:p>
    <w:p w:rsidR="00000000" w:rsidRDefault="007829BB" w:rsidP="007829BB">
      <w:pPr>
        <w:pStyle w:val="BodyText"/>
        <w:numPr>
          <w:ilvl w:val="0"/>
          <w:numId w:val="4"/>
        </w:numPr>
        <w:jc w:val="left"/>
      </w:pPr>
      <w:commentRangeStart w:id="9"/>
      <w:proofErr w:type="gramStart"/>
      <w:r>
        <w:t>the</w:t>
      </w:r>
      <w:proofErr w:type="gramEnd"/>
      <w:r>
        <w:t xml:space="preserve"> program will </w:t>
      </w:r>
      <w:r>
        <w:t>contain at least two equality constraints.</w:t>
      </w:r>
      <w:commentRangeEnd w:id="9"/>
      <w:r>
        <w:rPr>
          <w:rStyle w:val="CommentReference"/>
          <w:vanish/>
        </w:rPr>
        <w:commentReference w:id="9"/>
      </w:r>
    </w:p>
    <w:p w:rsidR="00000000" w:rsidRDefault="007829BB" w:rsidP="007829BB">
      <w:pPr>
        <w:pStyle w:val="BodyText"/>
        <w:numPr>
          <w:ilvl w:val="0"/>
          <w:numId w:val="4"/>
        </w:numPr>
        <w:jc w:val="left"/>
      </w:pPr>
      <w:commentRangeStart w:id="10"/>
      <w:proofErr w:type="gramStart"/>
      <w:r>
        <w:t>the</w:t>
      </w:r>
      <w:proofErr w:type="gramEnd"/>
      <w:r>
        <w:t xml:space="preserve"> program will contain at least two quota constraints.</w:t>
      </w:r>
      <w:commentRangeEnd w:id="10"/>
      <w:r>
        <w:rPr>
          <w:rStyle w:val="CommentReference"/>
          <w:vanish/>
        </w:rPr>
        <w:commentReference w:id="10"/>
      </w:r>
    </w:p>
    <w:p w:rsidR="00000000" w:rsidRDefault="007829BB">
      <w:pPr>
        <w:pStyle w:val="BodyText"/>
        <w:jc w:val="left"/>
      </w:pPr>
    </w:p>
    <w:p w:rsidR="00000000" w:rsidRDefault="007829BB" w:rsidP="007829BB">
      <w:pPr>
        <w:pStyle w:val="BodyText"/>
        <w:numPr>
          <w:ilvl w:val="0"/>
          <w:numId w:val="2"/>
        </w:numPr>
        <w:jc w:val="left"/>
      </w:pPr>
      <w:r>
        <w:t>TIMECOST</w:t>
      </w:r>
    </w:p>
    <w:p w:rsidR="00000000" w:rsidRDefault="007829BB" w:rsidP="007829BB">
      <w:pPr>
        <w:pStyle w:val="BodyText"/>
        <w:numPr>
          <w:ilvl w:val="0"/>
          <w:numId w:val="5"/>
        </w:numPr>
        <w:jc w:val="left"/>
      </w:pPr>
      <w:commentRangeStart w:id="11"/>
      <w:proofErr w:type="gramStart"/>
      <w:r>
        <w:t>must</w:t>
      </w:r>
      <w:proofErr w:type="gramEnd"/>
      <w:r>
        <w:t xml:space="preserve"> be less than CRATECOST.</w:t>
      </w:r>
      <w:commentRangeEnd w:id="11"/>
      <w:r>
        <w:rPr>
          <w:rStyle w:val="CommentReference"/>
          <w:vanish/>
        </w:rPr>
        <w:commentReference w:id="11"/>
      </w:r>
    </w:p>
    <w:p w:rsidR="00000000" w:rsidRDefault="007829BB" w:rsidP="007829BB">
      <w:pPr>
        <w:pStyle w:val="BodyText"/>
        <w:numPr>
          <w:ilvl w:val="0"/>
          <w:numId w:val="5"/>
        </w:numPr>
        <w:jc w:val="left"/>
      </w:pPr>
      <w:commentRangeStart w:id="12"/>
      <w:r>
        <w:t>equals 2 S1 + 4.6 S2</w:t>
      </w:r>
      <w:commentRangeEnd w:id="12"/>
      <w:r>
        <w:rPr>
          <w:rStyle w:val="CommentReference"/>
          <w:vanish/>
        </w:rPr>
        <w:commentReference w:id="12"/>
      </w:r>
    </w:p>
    <w:p w:rsidR="00000000" w:rsidRDefault="007829BB" w:rsidP="007829BB">
      <w:pPr>
        <w:pStyle w:val="BodyText"/>
        <w:numPr>
          <w:ilvl w:val="0"/>
          <w:numId w:val="5"/>
        </w:numPr>
        <w:jc w:val="left"/>
      </w:pPr>
      <w:commentRangeStart w:id="13"/>
      <w:proofErr w:type="gramStart"/>
      <w:r>
        <w:t>equals</w:t>
      </w:r>
      <w:proofErr w:type="gramEnd"/>
      <w:r>
        <w:t xml:space="preserve"> AB + AC + 0.5 BD + 3 CD + 0.1 BE + CE.</w:t>
      </w:r>
      <w:commentRangeEnd w:id="13"/>
      <w:r>
        <w:rPr>
          <w:rStyle w:val="CommentReference"/>
          <w:vanish/>
        </w:rPr>
        <w:commentReference w:id="13"/>
      </w:r>
    </w:p>
    <w:p w:rsidR="00000000" w:rsidRDefault="007829BB" w:rsidP="007829BB">
      <w:pPr>
        <w:pStyle w:val="BodyText"/>
        <w:numPr>
          <w:ilvl w:val="0"/>
          <w:numId w:val="5"/>
        </w:numPr>
        <w:jc w:val="left"/>
      </w:pPr>
      <w:commentRangeStart w:id="14"/>
      <w:proofErr w:type="gramStart"/>
      <w:r>
        <w:t>equals</w:t>
      </w:r>
      <w:proofErr w:type="gramEnd"/>
      <w:r>
        <w:t xml:space="preserve"> S1 + S2 + 2</w:t>
      </w:r>
      <w:commentRangeEnd w:id="14"/>
      <w:r>
        <w:rPr>
          <w:rStyle w:val="CommentReference"/>
          <w:vanish/>
        </w:rPr>
        <w:commentReference w:id="14"/>
      </w:r>
      <w:r>
        <w:t>.</w:t>
      </w:r>
    </w:p>
    <w:p w:rsidR="00000000" w:rsidRDefault="007829BB" w:rsidP="007829BB">
      <w:pPr>
        <w:pStyle w:val="BodyText"/>
        <w:numPr>
          <w:ilvl w:val="0"/>
          <w:numId w:val="5"/>
        </w:numPr>
        <w:jc w:val="left"/>
      </w:pPr>
      <w:commentRangeStart w:id="15"/>
      <w:proofErr w:type="gramStart"/>
      <w:r>
        <w:t>none</w:t>
      </w:r>
      <w:proofErr w:type="gramEnd"/>
      <w:r>
        <w:t xml:space="preserve"> of these statements</w:t>
      </w:r>
      <w:r>
        <w:t xml:space="preserve"> is true.</w:t>
      </w:r>
      <w:commentRangeEnd w:id="15"/>
      <w:r>
        <w:rPr>
          <w:rStyle w:val="CommentReference"/>
          <w:vanish/>
        </w:rPr>
        <w:commentReference w:id="15"/>
      </w:r>
    </w:p>
    <w:p w:rsidR="00000000" w:rsidRDefault="007829BB">
      <w:pPr>
        <w:pStyle w:val="BodyText"/>
        <w:jc w:val="left"/>
      </w:pPr>
    </w:p>
    <w:p w:rsidR="00000000" w:rsidRDefault="007829BB" w:rsidP="007829BB">
      <w:pPr>
        <w:pStyle w:val="BodyText"/>
        <w:numPr>
          <w:ilvl w:val="0"/>
          <w:numId w:val="2"/>
        </w:numPr>
        <w:jc w:val="left"/>
      </w:pPr>
      <w:r>
        <w:t xml:space="preserve">One of the constraints in this program has the measurable quantity representation of </w:t>
      </w:r>
    </w:p>
    <w:p w:rsidR="00000000" w:rsidRDefault="007829BB">
      <w:pPr>
        <w:pStyle w:val="BodyText"/>
        <w:ind w:firstLine="360"/>
        <w:jc w:val="left"/>
      </w:pPr>
      <w:r>
        <w:rPr>
          <w:i/>
        </w:rPr>
        <w:t xml:space="preserve"># of crates shipped into Area B = # of crates shipped out of Area B.  </w:t>
      </w:r>
      <w:r>
        <w:t>Mathematically, this becomes</w:t>
      </w:r>
    </w:p>
    <w:p w:rsidR="00000000" w:rsidRDefault="007829BB" w:rsidP="007829BB">
      <w:pPr>
        <w:pStyle w:val="BodyText"/>
        <w:numPr>
          <w:ilvl w:val="0"/>
          <w:numId w:val="6"/>
        </w:numPr>
        <w:jc w:val="left"/>
      </w:pPr>
      <w:commentRangeStart w:id="16"/>
      <w:r>
        <w:t>AB = BD + BE</w:t>
      </w:r>
      <w:commentRangeEnd w:id="16"/>
      <w:r>
        <w:rPr>
          <w:rStyle w:val="CommentReference"/>
          <w:vanish/>
        </w:rPr>
        <w:commentReference w:id="16"/>
      </w:r>
    </w:p>
    <w:p w:rsidR="00000000" w:rsidRDefault="007829BB" w:rsidP="007829BB">
      <w:pPr>
        <w:pStyle w:val="BodyText"/>
        <w:numPr>
          <w:ilvl w:val="0"/>
          <w:numId w:val="6"/>
        </w:numPr>
        <w:jc w:val="left"/>
      </w:pPr>
      <w:commentRangeStart w:id="17"/>
      <w:r>
        <w:t>10 AB = 6 BD + 5 BE</w:t>
      </w:r>
      <w:commentRangeEnd w:id="17"/>
      <w:r>
        <w:rPr>
          <w:rStyle w:val="CommentReference"/>
          <w:vanish/>
        </w:rPr>
        <w:commentReference w:id="17"/>
      </w:r>
    </w:p>
    <w:p w:rsidR="00000000" w:rsidRDefault="007829BB" w:rsidP="007829BB">
      <w:pPr>
        <w:pStyle w:val="BodyText"/>
        <w:numPr>
          <w:ilvl w:val="0"/>
          <w:numId w:val="6"/>
        </w:numPr>
        <w:jc w:val="left"/>
      </w:pPr>
      <w:commentRangeStart w:id="18"/>
      <w:r>
        <w:t>10 S1 = 11 S2</w:t>
      </w:r>
      <w:commentRangeEnd w:id="18"/>
      <w:r>
        <w:rPr>
          <w:rStyle w:val="CommentReference"/>
          <w:vanish/>
        </w:rPr>
        <w:commentReference w:id="18"/>
      </w:r>
    </w:p>
    <w:p w:rsidR="00000000" w:rsidRDefault="007829BB" w:rsidP="007829BB">
      <w:pPr>
        <w:pStyle w:val="BodyText"/>
        <w:numPr>
          <w:ilvl w:val="0"/>
          <w:numId w:val="6"/>
        </w:numPr>
        <w:jc w:val="left"/>
      </w:pPr>
      <w:commentRangeStart w:id="19"/>
      <w:r>
        <w:t xml:space="preserve">10 (S1 – </w:t>
      </w:r>
      <w:r>
        <w:t>1) = 11 (S2 – 1)</w:t>
      </w:r>
      <w:commentRangeEnd w:id="19"/>
      <w:r>
        <w:rPr>
          <w:rStyle w:val="CommentReference"/>
          <w:vanish/>
        </w:rPr>
        <w:commentReference w:id="19"/>
      </w:r>
    </w:p>
    <w:p w:rsidR="00000000" w:rsidRDefault="007829BB" w:rsidP="007829BB">
      <w:pPr>
        <w:pStyle w:val="BodyText"/>
        <w:numPr>
          <w:ilvl w:val="0"/>
          <w:numId w:val="6"/>
        </w:numPr>
        <w:jc w:val="left"/>
      </w:pPr>
      <w:commentRangeStart w:id="20"/>
      <w:r>
        <w:t>0.5 S1 = 0.5 S2</w:t>
      </w:r>
      <w:commentRangeEnd w:id="20"/>
      <w:r>
        <w:rPr>
          <w:rStyle w:val="CommentReference"/>
          <w:vanish/>
        </w:rPr>
        <w:commentReference w:id="20"/>
      </w:r>
    </w:p>
    <w:p w:rsidR="00000000" w:rsidRDefault="007829BB">
      <w:pPr>
        <w:pStyle w:val="BodyText"/>
        <w:jc w:val="left"/>
      </w:pPr>
    </w:p>
    <w:p w:rsidR="00000000" w:rsidRDefault="007829BB" w:rsidP="007829BB">
      <w:pPr>
        <w:pStyle w:val="BodyText"/>
        <w:numPr>
          <w:ilvl w:val="0"/>
          <w:numId w:val="2"/>
        </w:numPr>
        <w:jc w:val="left"/>
      </w:pPr>
      <w:r>
        <w:t>One of the constraints in this linear program deals only with Conveyor CE.  Which of the following would correspond to this constraint?</w:t>
      </w:r>
    </w:p>
    <w:p w:rsidR="00000000" w:rsidRDefault="007829BB" w:rsidP="007829BB">
      <w:pPr>
        <w:pStyle w:val="BodyText"/>
        <w:numPr>
          <w:ilvl w:val="0"/>
          <w:numId w:val="7"/>
        </w:numPr>
        <w:jc w:val="left"/>
      </w:pPr>
      <w:commentRangeStart w:id="21"/>
      <w:r>
        <w:t>Conveyor CE goes only to Department E.</w:t>
      </w:r>
      <w:commentRangeEnd w:id="21"/>
      <w:r>
        <w:rPr>
          <w:rStyle w:val="CommentReference"/>
          <w:vanish/>
        </w:rPr>
        <w:commentReference w:id="21"/>
      </w:r>
    </w:p>
    <w:p w:rsidR="00000000" w:rsidRDefault="007829BB" w:rsidP="007829BB">
      <w:pPr>
        <w:pStyle w:val="BodyText"/>
        <w:numPr>
          <w:ilvl w:val="0"/>
          <w:numId w:val="7"/>
        </w:numPr>
        <w:jc w:val="left"/>
      </w:pPr>
      <w:commentRangeStart w:id="22"/>
      <w:r>
        <w:t>Conveyor CE generates CE dollars of time cos</w:t>
      </w:r>
      <w:r>
        <w:t>t.</w:t>
      </w:r>
      <w:commentRangeEnd w:id="22"/>
      <w:r>
        <w:rPr>
          <w:rStyle w:val="CommentReference"/>
          <w:vanish/>
        </w:rPr>
        <w:commentReference w:id="22"/>
      </w:r>
    </w:p>
    <w:p w:rsidR="00000000" w:rsidRDefault="007829BB" w:rsidP="007829BB">
      <w:pPr>
        <w:pStyle w:val="BodyText"/>
        <w:numPr>
          <w:ilvl w:val="0"/>
          <w:numId w:val="7"/>
        </w:numPr>
        <w:jc w:val="left"/>
      </w:pPr>
      <w:commentRangeStart w:id="23"/>
      <w:r>
        <w:t>Conveyor CE costs 60 cents per crate.</w:t>
      </w:r>
      <w:commentRangeEnd w:id="23"/>
      <w:r>
        <w:rPr>
          <w:rStyle w:val="CommentReference"/>
          <w:vanish/>
        </w:rPr>
        <w:commentReference w:id="23"/>
      </w:r>
    </w:p>
    <w:p w:rsidR="00000000" w:rsidRDefault="007829BB" w:rsidP="007829BB">
      <w:pPr>
        <w:pStyle w:val="BodyText"/>
        <w:numPr>
          <w:ilvl w:val="0"/>
          <w:numId w:val="7"/>
        </w:numPr>
        <w:jc w:val="left"/>
      </w:pPr>
      <w:commentRangeStart w:id="24"/>
      <w:r>
        <w:t>CE = 20 S2.</w:t>
      </w:r>
      <w:commentRangeEnd w:id="24"/>
      <w:r>
        <w:rPr>
          <w:rStyle w:val="CommentReference"/>
          <w:vanish/>
        </w:rPr>
        <w:commentReference w:id="24"/>
      </w:r>
    </w:p>
    <w:p w:rsidR="00000000" w:rsidRDefault="007829BB" w:rsidP="007829BB">
      <w:pPr>
        <w:pStyle w:val="BodyText"/>
        <w:numPr>
          <w:ilvl w:val="0"/>
          <w:numId w:val="7"/>
        </w:numPr>
        <w:jc w:val="left"/>
      </w:pPr>
      <w:commentRangeStart w:id="25"/>
      <w:r>
        <w:t>The number of crates transported along Conveyor CE can be no more than 20(S2 – 1).</w:t>
      </w:r>
      <w:commentRangeEnd w:id="25"/>
      <w:r>
        <w:rPr>
          <w:rStyle w:val="CommentReference"/>
          <w:vanish/>
        </w:rPr>
        <w:commentReference w:id="25"/>
      </w:r>
    </w:p>
    <w:p w:rsidR="00000000" w:rsidRDefault="007829BB">
      <w:pPr>
        <w:pStyle w:val="BodyText"/>
        <w:jc w:val="left"/>
      </w:pPr>
    </w:p>
    <w:p w:rsidR="00000000" w:rsidRDefault="007829BB" w:rsidP="007829BB">
      <w:pPr>
        <w:pStyle w:val="BodyText"/>
        <w:numPr>
          <w:ilvl w:val="0"/>
          <w:numId w:val="2"/>
        </w:numPr>
        <w:jc w:val="left"/>
      </w:pPr>
      <w:r>
        <w:t xml:space="preserve">One of the constraints in the formulation of </w:t>
      </w:r>
      <w:proofErr w:type="gramStart"/>
      <w:r>
        <w:t>this  program</w:t>
      </w:r>
      <w:proofErr w:type="gramEnd"/>
      <w:r>
        <w:t xml:space="preserve"> states that Department D must receive at least 99 crates</w:t>
      </w:r>
      <w:r>
        <w:t xml:space="preserve">.  This is an example of </w:t>
      </w:r>
    </w:p>
    <w:p w:rsidR="00000000" w:rsidRDefault="007829BB" w:rsidP="007829BB">
      <w:pPr>
        <w:pStyle w:val="BodyText"/>
        <w:numPr>
          <w:ilvl w:val="0"/>
          <w:numId w:val="8"/>
        </w:numPr>
        <w:jc w:val="left"/>
      </w:pPr>
      <w:commentRangeStart w:id="26"/>
      <w:r>
        <w:t xml:space="preserve"> </w:t>
      </w:r>
      <w:proofErr w:type="gramStart"/>
      <w:r>
        <w:t>an</w:t>
      </w:r>
      <w:proofErr w:type="gramEnd"/>
      <w:r>
        <w:t xml:space="preserve"> auxiliary variable definition</w:t>
      </w:r>
      <w:commentRangeEnd w:id="26"/>
      <w:r>
        <w:rPr>
          <w:rStyle w:val="CommentReference"/>
          <w:vanish/>
        </w:rPr>
        <w:commentReference w:id="26"/>
      </w:r>
      <w:r>
        <w:t>.</w:t>
      </w:r>
    </w:p>
    <w:p w:rsidR="00000000" w:rsidRDefault="007829BB" w:rsidP="007829BB">
      <w:pPr>
        <w:pStyle w:val="BodyText"/>
        <w:numPr>
          <w:ilvl w:val="0"/>
          <w:numId w:val="8"/>
        </w:numPr>
        <w:jc w:val="left"/>
      </w:pPr>
      <w:commentRangeStart w:id="27"/>
      <w:r>
        <w:t xml:space="preserve"> </w:t>
      </w:r>
      <w:proofErr w:type="gramStart"/>
      <w:r>
        <w:t>a</w:t>
      </w:r>
      <w:proofErr w:type="gramEnd"/>
      <w:r>
        <w:t xml:space="preserve"> limited resource constraint.</w:t>
      </w:r>
      <w:commentRangeEnd w:id="27"/>
      <w:r>
        <w:rPr>
          <w:rStyle w:val="CommentReference"/>
          <w:vanish/>
        </w:rPr>
        <w:commentReference w:id="27"/>
      </w:r>
    </w:p>
    <w:p w:rsidR="00000000" w:rsidRDefault="007829BB" w:rsidP="007829BB">
      <w:pPr>
        <w:pStyle w:val="BodyText"/>
        <w:numPr>
          <w:ilvl w:val="0"/>
          <w:numId w:val="8"/>
        </w:numPr>
        <w:jc w:val="left"/>
      </w:pPr>
      <w:r>
        <w:t xml:space="preserve"> </w:t>
      </w:r>
      <w:commentRangeStart w:id="28"/>
      <w:proofErr w:type="gramStart"/>
      <w:r>
        <w:t>a</w:t>
      </w:r>
      <w:proofErr w:type="gramEnd"/>
      <w:r>
        <w:t xml:space="preserve"> quota constraint</w:t>
      </w:r>
      <w:commentRangeEnd w:id="28"/>
      <w:r>
        <w:rPr>
          <w:rStyle w:val="CommentReference"/>
          <w:vanish/>
        </w:rPr>
        <w:commentReference w:id="28"/>
      </w:r>
      <w:r>
        <w:t>.</w:t>
      </w:r>
    </w:p>
    <w:p w:rsidR="00000000" w:rsidRDefault="007829BB" w:rsidP="007829BB">
      <w:pPr>
        <w:pStyle w:val="BodyText"/>
        <w:numPr>
          <w:ilvl w:val="0"/>
          <w:numId w:val="8"/>
        </w:numPr>
        <w:jc w:val="left"/>
      </w:pPr>
      <w:r>
        <w:t xml:space="preserve"> </w:t>
      </w:r>
      <w:commentRangeStart w:id="29"/>
      <w:proofErr w:type="gramStart"/>
      <w:r>
        <w:t>a</w:t>
      </w:r>
      <w:proofErr w:type="gramEnd"/>
      <w:r>
        <w:t xml:space="preserve"> conservation constraint.</w:t>
      </w:r>
      <w:commentRangeEnd w:id="29"/>
      <w:r>
        <w:rPr>
          <w:rStyle w:val="CommentReference"/>
          <w:vanish/>
        </w:rPr>
        <w:commentReference w:id="29"/>
      </w:r>
    </w:p>
    <w:p w:rsidR="00000000" w:rsidRDefault="007829BB" w:rsidP="007829BB">
      <w:pPr>
        <w:pStyle w:val="BodyText"/>
        <w:numPr>
          <w:ilvl w:val="0"/>
          <w:numId w:val="8"/>
        </w:numPr>
        <w:jc w:val="left"/>
      </w:pPr>
      <w:r>
        <w:t xml:space="preserve"> </w:t>
      </w:r>
      <w:commentRangeStart w:id="30"/>
      <w:proofErr w:type="gramStart"/>
      <w:r>
        <w:t>a</w:t>
      </w:r>
      <w:proofErr w:type="gramEnd"/>
      <w:r>
        <w:t xml:space="preserve"> recipe constraint.</w:t>
      </w:r>
      <w:commentRangeEnd w:id="30"/>
      <w:r>
        <w:rPr>
          <w:rStyle w:val="CommentReference"/>
          <w:vanish/>
        </w:rPr>
        <w:commentReference w:id="30"/>
      </w:r>
    </w:p>
    <w:p w:rsidR="00000000" w:rsidRDefault="007829BB">
      <w:pPr>
        <w:pStyle w:val="BodyText"/>
        <w:jc w:val="left"/>
      </w:pPr>
    </w:p>
    <w:p w:rsidR="00433630" w:rsidRDefault="00433630">
      <w:r>
        <w:br w:type="page"/>
      </w:r>
    </w:p>
    <w:p w:rsidR="00000000" w:rsidRDefault="007829BB" w:rsidP="007829BB">
      <w:pPr>
        <w:pStyle w:val="BodyText"/>
        <w:numPr>
          <w:ilvl w:val="0"/>
          <w:numId w:val="2"/>
        </w:numPr>
        <w:jc w:val="left"/>
      </w:pPr>
      <w:r>
        <w:lastRenderedPageBreak/>
        <w:t>In this problem, the constraint saying that no more than 300 crates can be shipped fro</w:t>
      </w:r>
      <w:r>
        <w:t>m the loading dock is certain to be</w:t>
      </w:r>
    </w:p>
    <w:p w:rsidR="00000000" w:rsidRDefault="007829BB" w:rsidP="007829BB">
      <w:pPr>
        <w:pStyle w:val="BodyText"/>
        <w:numPr>
          <w:ilvl w:val="0"/>
          <w:numId w:val="9"/>
        </w:numPr>
        <w:jc w:val="left"/>
      </w:pPr>
      <w:commentRangeStart w:id="31"/>
      <w:proofErr w:type="gramStart"/>
      <w:r>
        <w:t>a</w:t>
      </w:r>
      <w:proofErr w:type="gramEnd"/>
      <w:r>
        <w:t xml:space="preserve"> binding constraint on the optimal solution.</w:t>
      </w:r>
      <w:commentRangeEnd w:id="31"/>
      <w:r>
        <w:rPr>
          <w:rStyle w:val="CommentReference"/>
          <w:vanish/>
        </w:rPr>
        <w:commentReference w:id="31"/>
      </w:r>
    </w:p>
    <w:p w:rsidR="00000000" w:rsidRDefault="007829BB" w:rsidP="007829BB">
      <w:pPr>
        <w:pStyle w:val="BodyText"/>
        <w:numPr>
          <w:ilvl w:val="0"/>
          <w:numId w:val="9"/>
        </w:numPr>
        <w:jc w:val="left"/>
      </w:pPr>
      <w:commentRangeStart w:id="32"/>
      <w:proofErr w:type="gramStart"/>
      <w:r>
        <w:t>a</w:t>
      </w:r>
      <w:proofErr w:type="gramEnd"/>
      <w:r>
        <w:t xml:space="preserve"> nonbinding constraint on the optimal solution.</w:t>
      </w:r>
      <w:commentRangeEnd w:id="32"/>
      <w:r>
        <w:rPr>
          <w:rStyle w:val="CommentReference"/>
          <w:vanish/>
        </w:rPr>
        <w:commentReference w:id="32"/>
      </w:r>
    </w:p>
    <w:p w:rsidR="00000000" w:rsidRDefault="007829BB" w:rsidP="007829BB">
      <w:pPr>
        <w:pStyle w:val="BodyText"/>
        <w:numPr>
          <w:ilvl w:val="0"/>
          <w:numId w:val="9"/>
        </w:numPr>
        <w:jc w:val="left"/>
      </w:pPr>
      <w:commentRangeStart w:id="33"/>
      <w:proofErr w:type="gramStart"/>
      <w:r>
        <w:t>a</w:t>
      </w:r>
      <w:proofErr w:type="gramEnd"/>
      <w:r>
        <w:t xml:space="preserve"> redundant constraint.</w:t>
      </w:r>
      <w:commentRangeEnd w:id="33"/>
      <w:r>
        <w:rPr>
          <w:rStyle w:val="CommentReference"/>
          <w:vanish/>
        </w:rPr>
        <w:commentReference w:id="33"/>
      </w:r>
    </w:p>
    <w:p w:rsidR="00000000" w:rsidRDefault="007829BB" w:rsidP="007829BB">
      <w:pPr>
        <w:pStyle w:val="BodyText"/>
        <w:numPr>
          <w:ilvl w:val="0"/>
          <w:numId w:val="9"/>
        </w:numPr>
        <w:jc w:val="left"/>
      </w:pPr>
      <w:commentRangeStart w:id="34"/>
      <w:proofErr w:type="gramStart"/>
      <w:r>
        <w:t>an</w:t>
      </w:r>
      <w:proofErr w:type="gramEnd"/>
      <w:r>
        <w:t xml:space="preserve"> infeasible constraint.</w:t>
      </w:r>
      <w:commentRangeEnd w:id="34"/>
      <w:r>
        <w:rPr>
          <w:rStyle w:val="CommentReference"/>
          <w:vanish/>
        </w:rPr>
        <w:commentReference w:id="34"/>
      </w:r>
    </w:p>
    <w:p w:rsidR="00000000" w:rsidRDefault="007829BB" w:rsidP="007829BB">
      <w:pPr>
        <w:pStyle w:val="BodyText"/>
        <w:numPr>
          <w:ilvl w:val="0"/>
          <w:numId w:val="9"/>
        </w:numPr>
        <w:jc w:val="left"/>
      </w:pPr>
      <w:commentRangeStart w:id="35"/>
      <w:proofErr w:type="gramStart"/>
      <w:r>
        <w:t>a</w:t>
      </w:r>
      <w:proofErr w:type="gramEnd"/>
      <w:r>
        <w:t xml:space="preserve"> quota constraint.</w:t>
      </w:r>
      <w:commentRangeEnd w:id="35"/>
      <w:r>
        <w:rPr>
          <w:rStyle w:val="CommentReference"/>
          <w:vanish/>
        </w:rPr>
        <w:commentReference w:id="35"/>
      </w:r>
    </w:p>
    <w:p w:rsidR="00000000" w:rsidRDefault="007829BB">
      <w:pPr>
        <w:pStyle w:val="BodyText"/>
        <w:jc w:val="left"/>
      </w:pPr>
    </w:p>
    <w:p w:rsidR="00000000" w:rsidRDefault="00AA18D6" w:rsidP="007829BB">
      <w:pPr>
        <w:pStyle w:val="BodyText"/>
        <w:numPr>
          <w:ilvl w:val="0"/>
          <w:numId w:val="2"/>
        </w:numPr>
        <w:jc w:val="left"/>
      </w:pPr>
      <w:r>
        <w:t xml:space="preserve"> DELETED</w:t>
      </w:r>
    </w:p>
    <w:p w:rsidR="00000000" w:rsidRDefault="007829BB">
      <w:pPr>
        <w:pStyle w:val="BodyText"/>
        <w:jc w:val="left"/>
      </w:pPr>
    </w:p>
    <w:p w:rsidR="00000000" w:rsidRDefault="007829BB">
      <w:pPr>
        <w:pStyle w:val="Subtitle"/>
        <w:keepNext w:val="0"/>
        <w:framePr w:hSpace="180" w:wrap="around" w:vAnchor="text" w:hAnchor="page" w:x="5329" w:y="91"/>
      </w:pPr>
      <w:r>
        <w:object w:dxaOrig="11551" w:dyaOrig="11263">
          <v:shape id="_x0000_i1025" type="#_x0000_t75" style="width:239.25pt;height:223.5pt" o:ole="" fillcolor="window">
            <v:imagedata r:id="rId9" o:title=""/>
          </v:shape>
          <o:OLEObject Type="Embed" ProgID="Visio.Drawing.11" ShapeID="_x0000_i1025" DrawAspect="Content" ObjectID="_1398258727" r:id="rId10"/>
        </w:object>
      </w:r>
    </w:p>
    <w:p w:rsidR="00000000" w:rsidRDefault="007829BB">
      <w:pPr>
        <w:pStyle w:val="BodyText"/>
        <w:jc w:val="left"/>
        <w:rPr>
          <w:b/>
        </w:rPr>
      </w:pPr>
      <w:r>
        <w:rPr>
          <w:b/>
        </w:rPr>
        <w:t>Questions 9-15 refer to this program:</w:t>
      </w:r>
    </w:p>
    <w:p w:rsidR="00000000" w:rsidRDefault="007829BB">
      <w:pPr>
        <w:pStyle w:val="BodyText"/>
        <w:jc w:val="left"/>
      </w:pPr>
    </w:p>
    <w:p w:rsidR="00000000" w:rsidRDefault="007829BB">
      <w:pPr>
        <w:pStyle w:val="BodyText"/>
        <w:jc w:val="left"/>
        <w:rPr>
          <w:lang w:val="fr-FR"/>
        </w:rPr>
      </w:pPr>
      <w:proofErr w:type="spellStart"/>
      <w:r>
        <w:rPr>
          <w:lang w:val="fr-FR"/>
        </w:rPr>
        <w:t>Minimize</w:t>
      </w:r>
      <w:proofErr w:type="spellEnd"/>
      <w:r>
        <w:rPr>
          <w:lang w:val="fr-FR"/>
        </w:rPr>
        <w:t xml:space="preserve"> C = 400 – 10x – y</w:t>
      </w:r>
    </w:p>
    <w:p w:rsidR="00000000" w:rsidRDefault="007829BB">
      <w:pPr>
        <w:pStyle w:val="BodyText"/>
        <w:jc w:val="left"/>
      </w:pPr>
      <w:proofErr w:type="gramStart"/>
      <w:r>
        <w:t>subject</w:t>
      </w:r>
      <w:proofErr w:type="gramEnd"/>
      <w:r>
        <w:t xml:space="preserve"> to</w:t>
      </w:r>
    </w:p>
    <w:p w:rsidR="00000000" w:rsidRDefault="007829BB" w:rsidP="007829BB">
      <w:pPr>
        <w:pStyle w:val="BodyText"/>
        <w:numPr>
          <w:ilvl w:val="0"/>
          <w:numId w:val="10"/>
        </w:numPr>
        <w:jc w:val="left"/>
      </w:pPr>
      <w:r>
        <w:t xml:space="preserve">9x + 5y </w:t>
      </w:r>
      <w:r>
        <w:rPr>
          <w:u w:val="single"/>
        </w:rPr>
        <w:t>&lt;</w:t>
      </w:r>
      <w:r>
        <w:t xml:space="preserve"> 225</w:t>
      </w:r>
    </w:p>
    <w:p w:rsidR="00000000" w:rsidRDefault="007829BB" w:rsidP="007829BB">
      <w:pPr>
        <w:pStyle w:val="BodyText"/>
        <w:numPr>
          <w:ilvl w:val="0"/>
          <w:numId w:val="10"/>
        </w:numPr>
        <w:jc w:val="left"/>
      </w:pPr>
      <w:r>
        <w:t xml:space="preserve">3x </w:t>
      </w:r>
      <w:r>
        <w:rPr>
          <w:u w:val="single"/>
        </w:rPr>
        <w:t>&lt;</w:t>
      </w:r>
      <w:r>
        <w:t xml:space="preserve"> 2y</w:t>
      </w:r>
    </w:p>
    <w:p w:rsidR="00000000" w:rsidRDefault="007829BB" w:rsidP="007829BB">
      <w:pPr>
        <w:pStyle w:val="BodyText"/>
        <w:numPr>
          <w:ilvl w:val="0"/>
          <w:numId w:val="10"/>
        </w:numPr>
        <w:jc w:val="left"/>
      </w:pPr>
      <w:r>
        <w:t>?  (see problem 9)</w:t>
      </w:r>
    </w:p>
    <w:p w:rsidR="00000000" w:rsidRDefault="007829BB">
      <w:pPr>
        <w:pStyle w:val="BodyText"/>
        <w:ind w:firstLine="360"/>
        <w:jc w:val="left"/>
      </w:pPr>
      <w:proofErr w:type="gramStart"/>
      <w:r>
        <w:t>x</w:t>
      </w:r>
      <w:proofErr w:type="gramEnd"/>
      <w:r>
        <w:t xml:space="preserve">, y  </w:t>
      </w:r>
      <w:r>
        <w:rPr>
          <w:u w:val="single"/>
        </w:rPr>
        <w:t>&gt;</w:t>
      </w:r>
      <w:r>
        <w:t xml:space="preserve"> 0</w:t>
      </w:r>
    </w:p>
    <w:p w:rsidR="00000000" w:rsidRDefault="007829BB">
      <w:pPr>
        <w:pStyle w:val="BodyText"/>
        <w:ind w:firstLine="360"/>
        <w:jc w:val="left"/>
      </w:pPr>
    </w:p>
    <w:p w:rsidR="00000000" w:rsidRDefault="007829BB">
      <w:pPr>
        <w:pStyle w:val="BodyText"/>
        <w:jc w:val="left"/>
      </w:pPr>
      <w:r>
        <w:t xml:space="preserve">The partial graphical </w:t>
      </w:r>
      <w:proofErr w:type="gramStart"/>
      <w:r>
        <w:t>solution  to</w:t>
      </w:r>
      <w:proofErr w:type="gramEnd"/>
      <w:r>
        <w:t xml:space="preserve"> this program is shown</w:t>
      </w:r>
      <w:r w:rsidR="00AA18D6">
        <w:t xml:space="preserve"> above</w:t>
      </w:r>
      <w:r>
        <w:t xml:space="preserve">.  Five regions are labeled by the letters A, B, C, D, and E.  Each region stops when it reaches any solid line in the picture.  Region D, for </w:t>
      </w:r>
      <w:r>
        <w:t xml:space="preserve">example, is a triangle.  Five points are labeled #1, #2, #3, #4, </w:t>
      </w:r>
      <w:proofErr w:type="gramStart"/>
      <w:r>
        <w:t>#</w:t>
      </w:r>
      <w:proofErr w:type="gramEnd"/>
      <w:r>
        <w:t>5.  Each of these labels refers to the intersection point of two solid lines.  #1, for example, is the point (0</w:t>
      </w:r>
      <w:proofErr w:type="gramStart"/>
      <w:r>
        <w:t>,45</w:t>
      </w:r>
      <w:proofErr w:type="gramEnd"/>
      <w:r>
        <w:t>).  The arrows have been included in the program for constraint 4 and the no</w:t>
      </w:r>
      <w:r>
        <w:t>nnegativity constraints.</w:t>
      </w:r>
    </w:p>
    <w:p w:rsidR="00000000" w:rsidRDefault="007829BB">
      <w:pPr>
        <w:pStyle w:val="BodyText"/>
        <w:jc w:val="left"/>
      </w:pPr>
    </w:p>
    <w:p w:rsidR="00000000" w:rsidRDefault="007829BB" w:rsidP="007829BB">
      <w:pPr>
        <w:pStyle w:val="BodyText"/>
        <w:numPr>
          <w:ilvl w:val="0"/>
          <w:numId w:val="2"/>
        </w:numPr>
        <w:jc w:val="left"/>
      </w:pPr>
      <w:r>
        <w:t>Which of the following could be the mathematical representation of constraint 4?</w:t>
      </w:r>
    </w:p>
    <w:p w:rsidR="00000000" w:rsidRDefault="007829BB" w:rsidP="007829BB">
      <w:pPr>
        <w:pStyle w:val="BodyText"/>
        <w:numPr>
          <w:ilvl w:val="0"/>
          <w:numId w:val="11"/>
        </w:numPr>
        <w:jc w:val="left"/>
        <w:rPr>
          <w:lang w:val="fr-FR"/>
        </w:rPr>
      </w:pPr>
      <w:commentRangeStart w:id="36"/>
      <w:r>
        <w:rPr>
          <w:lang w:val="fr-FR"/>
        </w:rPr>
        <w:t xml:space="preserve">25x + 20y </w:t>
      </w:r>
      <w:r>
        <w:rPr>
          <w:u w:val="single"/>
          <w:lang w:val="fr-FR"/>
        </w:rPr>
        <w:t>&gt;</w:t>
      </w:r>
      <w:r>
        <w:rPr>
          <w:lang w:val="fr-FR"/>
        </w:rPr>
        <w:t xml:space="preserve"> 500</w:t>
      </w:r>
      <w:commentRangeEnd w:id="36"/>
      <w:r>
        <w:rPr>
          <w:rStyle w:val="CommentReference"/>
          <w:vanish/>
        </w:rPr>
        <w:commentReference w:id="36"/>
      </w:r>
    </w:p>
    <w:p w:rsidR="00000000" w:rsidRDefault="007829BB" w:rsidP="007829BB">
      <w:pPr>
        <w:pStyle w:val="BodyText"/>
        <w:numPr>
          <w:ilvl w:val="0"/>
          <w:numId w:val="11"/>
        </w:numPr>
        <w:jc w:val="left"/>
        <w:rPr>
          <w:lang w:val="fr-FR"/>
        </w:rPr>
      </w:pPr>
      <w:commentRangeStart w:id="37"/>
      <w:r>
        <w:rPr>
          <w:lang w:val="fr-FR"/>
        </w:rPr>
        <w:t xml:space="preserve">20x + 25y </w:t>
      </w:r>
      <w:r>
        <w:rPr>
          <w:u w:val="single"/>
          <w:lang w:val="fr-FR"/>
        </w:rPr>
        <w:t>&gt;</w:t>
      </w:r>
      <w:r>
        <w:rPr>
          <w:lang w:val="fr-FR"/>
        </w:rPr>
        <w:t xml:space="preserve"> 500</w:t>
      </w:r>
      <w:commentRangeEnd w:id="37"/>
      <w:r>
        <w:rPr>
          <w:rStyle w:val="CommentReference"/>
          <w:vanish/>
        </w:rPr>
        <w:commentReference w:id="37"/>
      </w:r>
    </w:p>
    <w:p w:rsidR="00000000" w:rsidRDefault="007829BB" w:rsidP="007829BB">
      <w:pPr>
        <w:pStyle w:val="BodyText"/>
        <w:numPr>
          <w:ilvl w:val="0"/>
          <w:numId w:val="11"/>
        </w:numPr>
        <w:jc w:val="left"/>
        <w:rPr>
          <w:lang w:val="fr-FR"/>
        </w:rPr>
      </w:pPr>
      <w:commentRangeStart w:id="38"/>
      <w:r>
        <w:rPr>
          <w:lang w:val="fr-FR"/>
        </w:rPr>
        <w:t xml:space="preserve">25x + 20y </w:t>
      </w:r>
      <w:r>
        <w:rPr>
          <w:u w:val="single"/>
          <w:lang w:val="fr-FR"/>
        </w:rPr>
        <w:t>&lt;</w:t>
      </w:r>
      <w:r>
        <w:rPr>
          <w:lang w:val="fr-FR"/>
        </w:rPr>
        <w:t xml:space="preserve"> 500</w:t>
      </w:r>
      <w:commentRangeEnd w:id="38"/>
      <w:r>
        <w:rPr>
          <w:rStyle w:val="CommentReference"/>
          <w:vanish/>
        </w:rPr>
        <w:commentReference w:id="38"/>
      </w:r>
    </w:p>
    <w:p w:rsidR="00000000" w:rsidRDefault="007829BB" w:rsidP="007829BB">
      <w:pPr>
        <w:pStyle w:val="BodyText"/>
        <w:numPr>
          <w:ilvl w:val="0"/>
          <w:numId w:val="11"/>
        </w:numPr>
        <w:jc w:val="left"/>
        <w:rPr>
          <w:lang w:val="fr-FR"/>
        </w:rPr>
      </w:pPr>
      <w:commentRangeStart w:id="39"/>
      <w:r>
        <w:rPr>
          <w:lang w:val="fr-FR"/>
        </w:rPr>
        <w:t xml:space="preserve">4x + 5y </w:t>
      </w:r>
      <w:r>
        <w:rPr>
          <w:u w:val="single"/>
          <w:lang w:val="fr-FR"/>
        </w:rPr>
        <w:t>&lt;</w:t>
      </w:r>
      <w:r>
        <w:rPr>
          <w:lang w:val="fr-FR"/>
        </w:rPr>
        <w:t xml:space="preserve"> 100</w:t>
      </w:r>
      <w:commentRangeEnd w:id="39"/>
      <w:r>
        <w:rPr>
          <w:rStyle w:val="CommentReference"/>
          <w:vanish/>
        </w:rPr>
        <w:commentReference w:id="39"/>
      </w:r>
    </w:p>
    <w:p w:rsidR="00000000" w:rsidRDefault="007829BB" w:rsidP="007829BB">
      <w:pPr>
        <w:pStyle w:val="BodyText"/>
        <w:numPr>
          <w:ilvl w:val="0"/>
          <w:numId w:val="11"/>
        </w:numPr>
        <w:jc w:val="left"/>
      </w:pPr>
      <w:commentRangeStart w:id="40"/>
      <w:r>
        <w:t>x = 25, y = 20</w:t>
      </w:r>
      <w:commentRangeEnd w:id="40"/>
      <w:r>
        <w:rPr>
          <w:rStyle w:val="CommentReference"/>
          <w:vanish/>
        </w:rPr>
        <w:commentReference w:id="40"/>
      </w:r>
    </w:p>
    <w:p w:rsidR="00000000" w:rsidRDefault="007829BB"/>
    <w:p w:rsidR="00000000" w:rsidRDefault="007829BB" w:rsidP="007829BB">
      <w:pPr>
        <w:pStyle w:val="BodyText"/>
        <w:numPr>
          <w:ilvl w:val="0"/>
          <w:numId w:val="2"/>
        </w:numPr>
        <w:jc w:val="left"/>
      </w:pPr>
      <w:r>
        <w:t>The feasible region for this problem is Region</w:t>
      </w:r>
    </w:p>
    <w:p w:rsidR="00000000" w:rsidRDefault="007829BB" w:rsidP="007829BB">
      <w:pPr>
        <w:pStyle w:val="BodyText"/>
        <w:numPr>
          <w:ilvl w:val="0"/>
          <w:numId w:val="12"/>
        </w:numPr>
        <w:jc w:val="left"/>
      </w:pPr>
      <w:commentRangeStart w:id="41"/>
      <w:r>
        <w:t xml:space="preserve">A </w:t>
      </w:r>
      <w:commentRangeEnd w:id="41"/>
      <w:r>
        <w:rPr>
          <w:rStyle w:val="CommentReference"/>
          <w:vanish/>
        </w:rPr>
        <w:commentReference w:id="41"/>
      </w:r>
      <w:r>
        <w:t xml:space="preserve">    b</w:t>
      </w:r>
      <w:commentRangeStart w:id="42"/>
      <w:r>
        <w:t xml:space="preserve">)  B     </w:t>
      </w:r>
      <w:commentRangeEnd w:id="42"/>
      <w:r>
        <w:rPr>
          <w:rStyle w:val="CommentReference"/>
          <w:vanish/>
        </w:rPr>
        <w:commentReference w:id="42"/>
      </w:r>
      <w:r>
        <w:t>c</w:t>
      </w:r>
      <w:r>
        <w:t xml:space="preserve">)  </w:t>
      </w:r>
      <w:commentRangeStart w:id="43"/>
      <w:r>
        <w:t xml:space="preserve">C   </w:t>
      </w:r>
      <w:commentRangeEnd w:id="43"/>
      <w:r>
        <w:rPr>
          <w:rStyle w:val="CommentReference"/>
          <w:vanish/>
        </w:rPr>
        <w:commentReference w:id="43"/>
      </w:r>
      <w:r>
        <w:t xml:space="preserve">  d)  </w:t>
      </w:r>
      <w:commentRangeStart w:id="44"/>
      <w:r>
        <w:t>D</w:t>
      </w:r>
      <w:commentRangeEnd w:id="44"/>
      <w:r>
        <w:rPr>
          <w:rStyle w:val="CommentReference"/>
          <w:vanish/>
        </w:rPr>
        <w:commentReference w:id="44"/>
      </w:r>
      <w:r>
        <w:t xml:space="preserve">    e</w:t>
      </w:r>
      <w:commentRangeStart w:id="45"/>
      <w:r>
        <w:t>)  E</w:t>
      </w:r>
      <w:commentRangeEnd w:id="45"/>
      <w:r>
        <w:rPr>
          <w:rStyle w:val="CommentReference"/>
          <w:vanish/>
        </w:rPr>
        <w:commentReference w:id="45"/>
      </w:r>
    </w:p>
    <w:p w:rsidR="00000000" w:rsidRDefault="007829BB">
      <w:pPr>
        <w:pStyle w:val="BodyText"/>
        <w:jc w:val="left"/>
      </w:pPr>
    </w:p>
    <w:p w:rsidR="00000000" w:rsidRDefault="007829BB" w:rsidP="007829BB">
      <w:pPr>
        <w:pStyle w:val="BodyText"/>
        <w:numPr>
          <w:ilvl w:val="0"/>
          <w:numId w:val="2"/>
        </w:numPr>
        <w:jc w:val="left"/>
      </w:pPr>
      <w:r>
        <w:t xml:space="preserve">For this question only, </w:t>
      </w:r>
      <w:r>
        <w:rPr>
          <w:u w:val="single"/>
        </w:rPr>
        <w:t>pretend</w:t>
      </w:r>
      <w:r>
        <w:t xml:space="preserve"> that the feasible region is Region B.  Then the optimal point for the given objective function would be at Point </w:t>
      </w:r>
    </w:p>
    <w:p w:rsidR="00000000" w:rsidRDefault="007829BB">
      <w:pPr>
        <w:pStyle w:val="BodyText"/>
        <w:jc w:val="left"/>
      </w:pPr>
      <w:proofErr w:type="gramStart"/>
      <w:r>
        <w:t>a</w:t>
      </w:r>
      <w:proofErr w:type="gramEnd"/>
      <w:r>
        <w:t xml:space="preserve">)  </w:t>
      </w:r>
      <w:commentRangeStart w:id="46"/>
      <w:r>
        <w:t xml:space="preserve">#1      </w:t>
      </w:r>
      <w:commentRangeEnd w:id="46"/>
      <w:r>
        <w:rPr>
          <w:rStyle w:val="CommentReference"/>
          <w:vanish/>
        </w:rPr>
        <w:commentReference w:id="46"/>
      </w:r>
      <w:r>
        <w:t xml:space="preserve">b)  </w:t>
      </w:r>
      <w:commentRangeStart w:id="47"/>
      <w:r>
        <w:t xml:space="preserve">#2      </w:t>
      </w:r>
      <w:commentRangeEnd w:id="47"/>
      <w:r>
        <w:rPr>
          <w:rStyle w:val="CommentReference"/>
          <w:vanish/>
        </w:rPr>
        <w:commentReference w:id="47"/>
      </w:r>
      <w:r>
        <w:t>c</w:t>
      </w:r>
      <w:commentRangeStart w:id="48"/>
      <w:r>
        <w:t xml:space="preserve">)  #3    </w:t>
      </w:r>
      <w:commentRangeEnd w:id="48"/>
      <w:r>
        <w:rPr>
          <w:rStyle w:val="CommentReference"/>
          <w:vanish/>
        </w:rPr>
        <w:commentReference w:id="48"/>
      </w:r>
      <w:r>
        <w:t xml:space="preserve">d)  </w:t>
      </w:r>
      <w:commentRangeStart w:id="49"/>
      <w:r>
        <w:t xml:space="preserve">#4    </w:t>
      </w:r>
      <w:commentRangeEnd w:id="49"/>
      <w:r>
        <w:rPr>
          <w:rStyle w:val="CommentReference"/>
          <w:vanish/>
        </w:rPr>
        <w:commentReference w:id="49"/>
      </w:r>
      <w:r>
        <w:t xml:space="preserve">e)  </w:t>
      </w:r>
      <w:commentRangeStart w:id="50"/>
      <w:r>
        <w:t>#5</w:t>
      </w:r>
      <w:commentRangeEnd w:id="50"/>
      <w:r>
        <w:rPr>
          <w:rStyle w:val="CommentReference"/>
          <w:vanish/>
        </w:rPr>
        <w:commentReference w:id="50"/>
      </w:r>
    </w:p>
    <w:p w:rsidR="00000000" w:rsidRDefault="007829BB">
      <w:pPr>
        <w:pStyle w:val="BodyText"/>
        <w:jc w:val="left"/>
      </w:pPr>
    </w:p>
    <w:p w:rsidR="00433630" w:rsidRDefault="00433630">
      <w:r>
        <w:br w:type="page"/>
      </w:r>
    </w:p>
    <w:p w:rsidR="00000000" w:rsidRDefault="007829BB" w:rsidP="007829BB">
      <w:pPr>
        <w:pStyle w:val="BodyText"/>
        <w:numPr>
          <w:ilvl w:val="0"/>
          <w:numId w:val="2"/>
        </w:numPr>
        <w:jc w:val="left"/>
      </w:pPr>
      <w:r>
        <w:lastRenderedPageBreak/>
        <w:t>The precise coordinates o</w:t>
      </w:r>
      <w:r>
        <w:t>f  Point  #3 could be found by</w:t>
      </w:r>
    </w:p>
    <w:p w:rsidR="00000000" w:rsidRDefault="007829BB" w:rsidP="007829BB">
      <w:pPr>
        <w:pStyle w:val="BodyText"/>
        <w:numPr>
          <w:ilvl w:val="0"/>
          <w:numId w:val="13"/>
        </w:numPr>
        <w:jc w:val="left"/>
      </w:pPr>
      <w:commentRangeStart w:id="51"/>
      <w:proofErr w:type="gramStart"/>
      <w:r>
        <w:t>looking</w:t>
      </w:r>
      <w:proofErr w:type="gramEnd"/>
      <w:r>
        <w:t xml:space="preserve"> at the graph.</w:t>
      </w:r>
      <w:commentRangeEnd w:id="51"/>
      <w:r>
        <w:rPr>
          <w:rStyle w:val="CommentReference"/>
          <w:vanish/>
        </w:rPr>
        <w:commentReference w:id="51"/>
      </w:r>
    </w:p>
    <w:p w:rsidR="00000000" w:rsidRDefault="007829BB" w:rsidP="007829BB">
      <w:pPr>
        <w:pStyle w:val="BodyText"/>
        <w:numPr>
          <w:ilvl w:val="0"/>
          <w:numId w:val="13"/>
        </w:numPr>
        <w:jc w:val="left"/>
      </w:pPr>
      <w:commentRangeStart w:id="52"/>
      <w:proofErr w:type="gramStart"/>
      <w:r>
        <w:t>solving</w:t>
      </w:r>
      <w:proofErr w:type="gramEnd"/>
      <w:r>
        <w:t xml:space="preserve"> 400 – 10x – y = 2y – 3x,  for y, then substituting into 9x + 5y = 225.</w:t>
      </w:r>
      <w:commentRangeEnd w:id="52"/>
      <w:r>
        <w:rPr>
          <w:rStyle w:val="CommentReference"/>
          <w:vanish/>
        </w:rPr>
        <w:commentReference w:id="52"/>
      </w:r>
    </w:p>
    <w:p w:rsidR="00000000" w:rsidRDefault="007829BB" w:rsidP="007829BB">
      <w:pPr>
        <w:pStyle w:val="BodyText"/>
        <w:numPr>
          <w:ilvl w:val="0"/>
          <w:numId w:val="13"/>
        </w:numPr>
        <w:jc w:val="left"/>
      </w:pPr>
      <w:commentRangeStart w:id="53"/>
      <w:r>
        <w:t>replacing the “y” in 9x + 5y = 225 with 1.5x, then solving for x, then finding y.</w:t>
      </w:r>
      <w:commentRangeEnd w:id="53"/>
      <w:r>
        <w:rPr>
          <w:rStyle w:val="CommentReference"/>
          <w:vanish/>
        </w:rPr>
        <w:commentReference w:id="53"/>
      </w:r>
    </w:p>
    <w:p w:rsidR="00000000" w:rsidRDefault="007829BB" w:rsidP="007829BB">
      <w:pPr>
        <w:pStyle w:val="BodyText"/>
        <w:numPr>
          <w:ilvl w:val="0"/>
          <w:numId w:val="13"/>
        </w:numPr>
        <w:jc w:val="left"/>
      </w:pPr>
      <w:commentRangeStart w:id="54"/>
      <w:proofErr w:type="gramStart"/>
      <w:r>
        <w:t>solving</w:t>
      </w:r>
      <w:proofErr w:type="gramEnd"/>
      <w:r>
        <w:t xml:space="preserve"> constraints 2) and 4) simultane</w:t>
      </w:r>
      <w:r>
        <w:t>ously.</w:t>
      </w:r>
      <w:commentRangeEnd w:id="54"/>
      <w:r>
        <w:rPr>
          <w:rStyle w:val="CommentReference"/>
          <w:vanish/>
        </w:rPr>
        <w:commentReference w:id="54"/>
      </w:r>
    </w:p>
    <w:p w:rsidR="00000000" w:rsidRDefault="007829BB" w:rsidP="007829BB">
      <w:pPr>
        <w:pStyle w:val="BodyText"/>
        <w:numPr>
          <w:ilvl w:val="0"/>
          <w:numId w:val="13"/>
        </w:numPr>
        <w:jc w:val="left"/>
      </w:pPr>
      <w:commentRangeStart w:id="55"/>
      <w:r>
        <w:t>computing the intersection of regions B and E.</w:t>
      </w:r>
      <w:commentRangeEnd w:id="55"/>
      <w:r>
        <w:rPr>
          <w:rStyle w:val="CommentReference"/>
          <w:vanish/>
        </w:rPr>
        <w:commentReference w:id="55"/>
      </w:r>
    </w:p>
    <w:p w:rsidR="00000000" w:rsidRDefault="007829BB">
      <w:pPr>
        <w:pStyle w:val="BodyText"/>
        <w:jc w:val="left"/>
      </w:pPr>
    </w:p>
    <w:p w:rsidR="00000000" w:rsidRDefault="007829BB" w:rsidP="007829BB">
      <w:pPr>
        <w:pStyle w:val="BodyText"/>
        <w:numPr>
          <w:ilvl w:val="0"/>
          <w:numId w:val="2"/>
        </w:numPr>
        <w:jc w:val="left"/>
      </w:pPr>
      <w:r>
        <w:t>For the original OFL shown, the value of C is</w:t>
      </w:r>
    </w:p>
    <w:p w:rsidR="00AA18D6" w:rsidRDefault="007829BB">
      <w:pPr>
        <w:pStyle w:val="BodyText"/>
        <w:jc w:val="left"/>
      </w:pPr>
      <w:r>
        <w:t xml:space="preserve">a)  </w:t>
      </w:r>
      <w:commentRangeStart w:id="56"/>
      <w:r>
        <w:t>0</w:t>
      </w:r>
      <w:commentRangeEnd w:id="56"/>
      <w:r>
        <w:rPr>
          <w:rStyle w:val="CommentReference"/>
          <w:vanish/>
        </w:rPr>
        <w:commentReference w:id="56"/>
      </w:r>
      <w:r>
        <w:tab/>
        <w:t>b</w:t>
      </w:r>
      <w:proofErr w:type="gramStart"/>
      <w:r>
        <w:t xml:space="preserve">)  </w:t>
      </w:r>
      <w:commentRangeStart w:id="57"/>
      <w:r>
        <w:t>1</w:t>
      </w:r>
      <w:commentRangeEnd w:id="57"/>
      <w:proofErr w:type="gramEnd"/>
      <w:r>
        <w:rPr>
          <w:rStyle w:val="CommentReference"/>
          <w:vanish/>
        </w:rPr>
        <w:commentReference w:id="57"/>
      </w:r>
      <w:r>
        <w:tab/>
        <w:t xml:space="preserve">c)  </w:t>
      </w:r>
      <w:commentRangeStart w:id="58"/>
      <w:r>
        <w:t>10</w:t>
      </w:r>
      <w:commentRangeEnd w:id="58"/>
      <w:r>
        <w:rPr>
          <w:rStyle w:val="CommentReference"/>
          <w:vanish/>
        </w:rPr>
        <w:commentReference w:id="58"/>
      </w:r>
      <w:r>
        <w:tab/>
        <w:t xml:space="preserve">d)  </w:t>
      </w:r>
      <w:commentRangeStart w:id="59"/>
      <w:r>
        <w:t>40</w:t>
      </w:r>
      <w:commentRangeEnd w:id="59"/>
      <w:r>
        <w:rPr>
          <w:rStyle w:val="CommentReference"/>
          <w:vanish/>
        </w:rPr>
        <w:commentReference w:id="59"/>
      </w:r>
      <w:r>
        <w:tab/>
        <w:t xml:space="preserve">e) </w:t>
      </w:r>
      <w:commentRangeStart w:id="60"/>
      <w:r>
        <w:t>400</w:t>
      </w:r>
      <w:commentRangeEnd w:id="60"/>
    </w:p>
    <w:p w:rsidR="00000000" w:rsidRDefault="007829BB">
      <w:pPr>
        <w:pStyle w:val="BodyText"/>
        <w:jc w:val="left"/>
      </w:pPr>
      <w:bookmarkStart w:id="61" w:name="_GoBack"/>
      <w:bookmarkEnd w:id="61"/>
      <w:r>
        <w:rPr>
          <w:rStyle w:val="CommentReference"/>
          <w:vanish/>
        </w:rPr>
        <w:commentReference w:id="60"/>
      </w:r>
    </w:p>
    <w:p w:rsidR="00000000" w:rsidRDefault="007829BB" w:rsidP="007829BB">
      <w:pPr>
        <w:pStyle w:val="BodyText"/>
        <w:numPr>
          <w:ilvl w:val="0"/>
          <w:numId w:val="2"/>
        </w:numPr>
        <w:jc w:val="left"/>
      </w:pPr>
      <w:r>
        <w:t xml:space="preserve">For this question only, </w:t>
      </w:r>
      <w:r>
        <w:rPr>
          <w:u w:val="single"/>
        </w:rPr>
        <w:t>pretend</w:t>
      </w:r>
      <w:r>
        <w:t xml:space="preserve"> that the feasible region is D and that the optimal point is #3.  Under these assump</w:t>
      </w:r>
      <w:r>
        <w:t>tions, how many of the program’s five constraints would be redundant?</w:t>
      </w:r>
    </w:p>
    <w:p w:rsidR="00000000" w:rsidRDefault="007829BB">
      <w:pPr>
        <w:pStyle w:val="BodyText"/>
        <w:jc w:val="left"/>
      </w:pPr>
      <w:r>
        <w:t xml:space="preserve">a)  </w:t>
      </w:r>
      <w:commentRangeStart w:id="62"/>
      <w:r>
        <w:t>0</w:t>
      </w:r>
      <w:commentRangeEnd w:id="62"/>
      <w:r>
        <w:rPr>
          <w:rStyle w:val="CommentReference"/>
          <w:vanish/>
        </w:rPr>
        <w:commentReference w:id="62"/>
      </w:r>
      <w:r>
        <w:tab/>
        <w:t>b</w:t>
      </w:r>
      <w:commentRangeStart w:id="63"/>
      <w:r>
        <w:t>) 1</w:t>
      </w:r>
      <w:r>
        <w:tab/>
      </w:r>
      <w:commentRangeEnd w:id="63"/>
      <w:r>
        <w:rPr>
          <w:rStyle w:val="CommentReference"/>
          <w:vanish/>
        </w:rPr>
        <w:commentReference w:id="63"/>
      </w:r>
      <w:r>
        <w:t xml:space="preserve">c) </w:t>
      </w:r>
      <w:commentRangeStart w:id="64"/>
      <w:r>
        <w:t>2</w:t>
      </w:r>
      <w:commentRangeEnd w:id="64"/>
      <w:r>
        <w:rPr>
          <w:rStyle w:val="CommentReference"/>
          <w:vanish/>
        </w:rPr>
        <w:commentReference w:id="64"/>
      </w:r>
      <w:r>
        <w:tab/>
        <w:t xml:space="preserve">d) </w:t>
      </w:r>
      <w:commentRangeStart w:id="65"/>
      <w:r>
        <w:t>3</w:t>
      </w:r>
      <w:commentRangeEnd w:id="65"/>
      <w:r>
        <w:rPr>
          <w:rStyle w:val="CommentReference"/>
          <w:vanish/>
        </w:rPr>
        <w:commentReference w:id="65"/>
      </w:r>
      <w:r>
        <w:tab/>
        <w:t xml:space="preserve">e) </w:t>
      </w:r>
      <w:commentRangeStart w:id="66"/>
      <w:r>
        <w:t>4</w:t>
      </w:r>
      <w:commentRangeEnd w:id="66"/>
      <w:r>
        <w:rPr>
          <w:rStyle w:val="CommentReference"/>
          <w:vanish/>
        </w:rPr>
        <w:commentReference w:id="66"/>
      </w:r>
    </w:p>
    <w:p w:rsidR="00000000" w:rsidRDefault="007829BB">
      <w:pPr>
        <w:pStyle w:val="BodyText"/>
        <w:jc w:val="left"/>
      </w:pPr>
    </w:p>
    <w:p w:rsidR="00000000" w:rsidRDefault="007829BB" w:rsidP="007829BB">
      <w:pPr>
        <w:pStyle w:val="BodyText"/>
        <w:numPr>
          <w:ilvl w:val="0"/>
          <w:numId w:val="2"/>
        </w:numPr>
        <w:jc w:val="left"/>
      </w:pPr>
      <w:r>
        <w:t>How many of the program’s five constraints are binding on point #5?  (You may pretend that Region D is the feasible region for this question.)</w:t>
      </w:r>
    </w:p>
    <w:p w:rsidR="00000000" w:rsidRDefault="007829BB">
      <w:pPr>
        <w:pStyle w:val="BodyText"/>
        <w:jc w:val="left"/>
      </w:pPr>
      <w:r>
        <w:t xml:space="preserve">a)  </w:t>
      </w:r>
      <w:commentRangeStart w:id="67"/>
      <w:r>
        <w:t>0</w:t>
      </w:r>
      <w:commentRangeEnd w:id="67"/>
      <w:r>
        <w:rPr>
          <w:rStyle w:val="CommentReference"/>
          <w:vanish/>
        </w:rPr>
        <w:commentReference w:id="67"/>
      </w:r>
      <w:r>
        <w:tab/>
        <w:t xml:space="preserve">b) </w:t>
      </w:r>
      <w:commentRangeStart w:id="68"/>
      <w:r>
        <w:t>1</w:t>
      </w:r>
      <w:commentRangeEnd w:id="68"/>
      <w:r>
        <w:rPr>
          <w:rStyle w:val="CommentReference"/>
          <w:vanish/>
        </w:rPr>
        <w:commentReference w:id="68"/>
      </w:r>
      <w:r>
        <w:tab/>
        <w:t xml:space="preserve">c) </w:t>
      </w:r>
      <w:commentRangeStart w:id="69"/>
      <w:r>
        <w:t>2</w:t>
      </w:r>
      <w:commentRangeEnd w:id="69"/>
      <w:r>
        <w:rPr>
          <w:rStyle w:val="CommentReference"/>
          <w:vanish/>
        </w:rPr>
        <w:commentReference w:id="69"/>
      </w:r>
      <w:r>
        <w:tab/>
        <w:t xml:space="preserve">d) </w:t>
      </w:r>
      <w:commentRangeStart w:id="70"/>
      <w:r>
        <w:t>3</w:t>
      </w:r>
      <w:commentRangeEnd w:id="70"/>
      <w:r>
        <w:rPr>
          <w:rStyle w:val="CommentReference"/>
          <w:vanish/>
        </w:rPr>
        <w:commentReference w:id="70"/>
      </w:r>
      <w:r>
        <w:tab/>
        <w:t xml:space="preserve">e) </w:t>
      </w:r>
      <w:commentRangeStart w:id="71"/>
      <w:r>
        <w:t xml:space="preserve">4  </w:t>
      </w:r>
      <w:commentRangeEnd w:id="71"/>
      <w:r>
        <w:rPr>
          <w:rStyle w:val="CommentReference"/>
          <w:vanish/>
        </w:rPr>
        <w:commentReference w:id="71"/>
      </w:r>
    </w:p>
    <w:p w:rsidR="00000000" w:rsidRDefault="007829BB">
      <w:pPr>
        <w:pStyle w:val="BodyText"/>
        <w:jc w:val="left"/>
      </w:pPr>
    </w:p>
    <w:p w:rsidR="007829BB" w:rsidRDefault="007829BB">
      <w:pPr>
        <w:pStyle w:val="BodyText"/>
        <w:jc w:val="left"/>
      </w:pPr>
      <w:r>
        <w:t xml:space="preserve"> </w:t>
      </w:r>
    </w:p>
    <w:sectPr w:rsidR="007829BB">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 got it!  Go ahead and look over the test!  Scott</w:t>
      </w:r>
    </w:p>
  </w:comment>
  <w:comment w:id="1"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coefficient rule or validation throws this out.  It says, for example, that 1 more minute of system 2 time costs $1.</w:t>
      </w:r>
    </w:p>
  </w:comment>
  <w:comment w:id="2" w:author="Scott Stevens" w:initials="SS">
    <w:p w:rsidR="00000000" w:rsidRDefault="007829BB">
      <w:pPr>
        <w:pStyle w:val="CommentText"/>
      </w:pPr>
      <w:r>
        <w:fldChar w:fldCharType="begin"/>
      </w:r>
      <w:r>
        <w:instrText>PA</w:instrText>
      </w:r>
      <w:r>
        <w:instrText>GE \# "'Page: '#'</w:instrText>
      </w:r>
      <w:r>
        <w:br/>
        <w:instrText>'"</w:instrText>
      </w:r>
      <w:r>
        <w:rPr>
          <w:rStyle w:val="CommentReference"/>
        </w:rPr>
        <w:instrText xml:space="preserve">  </w:instrText>
      </w:r>
      <w:r>
        <w:fldChar w:fldCharType="end"/>
      </w:r>
      <w:r>
        <w:rPr>
          <w:rStyle w:val="CommentReference"/>
        </w:rPr>
        <w:annotationRef/>
      </w:r>
      <w:r>
        <w:t>Yes.  You are trying to minimize total cost, which is the time cost plus the crate cost.</w:t>
      </w:r>
    </w:p>
  </w:comment>
  <w:comment w:id="3"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 popular wrong answer.  But look!  It doesn't depend at all on how long the conveyors run!  Further, it doesn't mak</w:t>
      </w:r>
      <w:r>
        <w:t>e any sense to add $1/minute and $0.50/crate to get $1.50, does it?  If you picked this, you weren't using the coefficient rule.</w:t>
      </w:r>
    </w:p>
  </w:comment>
  <w:comment w:id="4"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TIMECOST, but it ignores CRATECOST.</w:t>
      </w:r>
    </w:p>
  </w:comment>
  <w:comment w:id="5"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CRATECOST, but it ign</w:t>
      </w:r>
      <w:r>
        <w:t>ores TIMECOST</w:t>
      </w:r>
    </w:p>
  </w:comment>
  <w:comment w:id="6"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Auxiliaries say nothing about this.  In fact, in my program, these do not appear in the same constraint.</w:t>
      </w:r>
    </w:p>
  </w:comment>
  <w:comment w:id="7"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It's possible, but not required.  In many programs, like inventory problems, auxili</w:t>
      </w:r>
      <w:r>
        <w:t>aries appear repeatedly in constraints.</w:t>
      </w:r>
    </w:p>
  </w:comment>
  <w:comment w:id="8"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Possible, but not required.  Auxiliaries may be used only in the constraints.</w:t>
      </w:r>
    </w:p>
  </w:comment>
  <w:comment w:id="9"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Each auxiliary variable needs an equality constraint to define it.</w:t>
      </w:r>
    </w:p>
  </w:comment>
  <w:comment w:id="10" w:author="Scott Stevens" w:initials="SS">
    <w:p w:rsidR="00000000" w:rsidRDefault="007829BB">
      <w:pPr>
        <w:pStyle w:val="CommentText"/>
      </w:pPr>
      <w:r>
        <w:fldChar w:fldCharType="begin"/>
      </w:r>
      <w:r>
        <w:rPr>
          <w:lang w:val="fr-FR"/>
        </w:rPr>
        <w:instrText>PAGE \# "'</w:instrText>
      </w:r>
      <w:r>
        <w:rPr>
          <w:lang w:val="fr-FR"/>
        </w:rPr>
        <w:instrText>Page: '#'</w:instrText>
      </w:r>
      <w:r>
        <w:rPr>
          <w:lang w:val="fr-FR"/>
        </w:rPr>
        <w:br/>
        <w:instrText>'"</w:instrText>
      </w:r>
      <w:r>
        <w:rPr>
          <w:rStyle w:val="CommentReference"/>
          <w:lang w:val="fr-FR"/>
        </w:rPr>
        <w:instrText xml:space="preserve">  </w:instrText>
      </w:r>
      <w:r>
        <w:fldChar w:fldCharType="end"/>
      </w:r>
      <w:r>
        <w:rPr>
          <w:rStyle w:val="CommentReference"/>
        </w:rPr>
        <w:annotationRef/>
      </w:r>
      <w:r>
        <w:rPr>
          <w:lang w:val="fr-FR"/>
        </w:rPr>
        <w:t xml:space="preserve">Quota </w:t>
      </w:r>
      <w:proofErr w:type="spellStart"/>
      <w:r>
        <w:rPr>
          <w:lang w:val="fr-FR"/>
        </w:rPr>
        <w:t>constraints</w:t>
      </w:r>
      <w:proofErr w:type="spellEnd"/>
      <w:r>
        <w:rPr>
          <w:lang w:val="fr-FR"/>
        </w:rPr>
        <w:t xml:space="preserve"> are </w:t>
      </w:r>
      <w:r>
        <w:rPr>
          <w:u w:val="single"/>
          <w:lang w:val="fr-FR"/>
        </w:rPr>
        <w:t>&gt;</w:t>
      </w:r>
      <w:r>
        <w:rPr>
          <w:lang w:val="fr-FR"/>
        </w:rPr>
        <w:t xml:space="preserve"> </w:t>
      </w:r>
      <w:proofErr w:type="spellStart"/>
      <w:r>
        <w:rPr>
          <w:lang w:val="fr-FR"/>
        </w:rPr>
        <w:t>constraints</w:t>
      </w:r>
      <w:proofErr w:type="spellEnd"/>
      <w:r>
        <w:rPr>
          <w:lang w:val="fr-FR"/>
        </w:rPr>
        <w:t xml:space="preserve">.  </w:t>
      </w:r>
      <w:r>
        <w:t>They have nothing to do with auxiliary constraints, which are "=" constraints.</w:t>
      </w:r>
    </w:p>
  </w:comment>
  <w:comment w:id="11"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reason to pick this, and few people did.</w:t>
      </w:r>
    </w:p>
  </w:comment>
  <w:comment w:id="12"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Each minute tha</w:t>
      </w:r>
      <w:r>
        <w:t>t System 1 operates costs $2 of time cost, while each minute that system 2 operates costs $4.60 of time cost.</w:t>
      </w:r>
    </w:p>
  </w:comment>
  <w:comment w:id="13"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Time cost depends only on the conveyors running, not on how much they are used.</w:t>
      </w:r>
    </w:p>
  </w:comment>
  <w:comment w:id="14"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Validation t</w:t>
      </w:r>
      <w:r>
        <w:t>hrows this out.  It says that if you run each conveyor for one minute, the cost is $4.  Add it up!  The actual cost is $6.60!</w:t>
      </w:r>
    </w:p>
  </w:comment>
  <w:comment w:id="15"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Some people may have picked this answer because of concerns about the "one minute to clear" proviso.  B</w:t>
      </w:r>
      <w:r>
        <w:t xml:space="preserve">ut S1, for example, is defined to be the number of minutes that conveyor 1 is in operation, and the time cost depends on how long the conveyor system is running, regardless of whether it is being used to transport crates.  Even with that, the additional 1 </w:t>
      </w:r>
      <w:r>
        <w:t xml:space="preserve">minute of conveyor time to clear the conveyor will almost certainly have crates on the conveyor—it's just that no new crates are being added.  Upon reflection, I think it's hard to make a case that S1 wouldn't include the one minute of "clear time".  Both </w:t>
      </w:r>
      <w:r>
        <w:t>from a physical perspective (i.e., the machine is running, and I have to pay for it) and a problem definition perspective, S1 should include the clear time,</w:t>
      </w:r>
    </w:p>
  </w:comment>
  <w:comment w:id="16"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 straight conservation or network node constraint—total in=total out.</w:t>
      </w:r>
    </w:p>
  </w:comment>
  <w:comment w:id="17"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Validate!  Use the coefficient rule!  This says one more crate shipped from A to B results in 10 more crates showing up at B!</w:t>
      </w:r>
    </w:p>
  </w:comment>
  <w:comment w:id="18"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Has nothing to do with crates being shipped.  </w:t>
      </w:r>
    </w:p>
  </w:comment>
  <w:comment w:id="19"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Has</w:t>
      </w:r>
      <w:r>
        <w:t xml:space="preserve"> nothing to do with crates being shipped.  This constraint would say that the capacity of the conveyors coming into B equals the capacity of the conveyors leaving B.  That's not the constraint.</w:t>
      </w:r>
    </w:p>
  </w:comment>
  <w:comment w:id="20"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Says that both conveyor systems mus</w:t>
      </w:r>
      <w:r>
        <w:t>t run for the same amount of time.  Has nothing to do with crates being shipped.</w:t>
      </w:r>
    </w:p>
  </w:comment>
  <w:comment w:id="21"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 true statement, but not a program constraint.  How would you write it in terms of measurable quantities?</w:t>
      </w:r>
    </w:p>
  </w:comment>
  <w:comment w:id="22"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 silly answer</w:t>
      </w:r>
      <w:r>
        <w:t>.  The time cost of a conveyor depends on how long it runs, not what it carries.</w:t>
      </w:r>
    </w:p>
  </w:comment>
  <w:comment w:id="23"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True, but what is the </w:t>
      </w:r>
      <w:r>
        <w:rPr>
          <w:i/>
        </w:rPr>
        <w:t>restriction</w:t>
      </w:r>
      <w:r>
        <w:t xml:space="preserve"> resulting from this?  The 60 cents is part of the objective, not a constraint.</w:t>
      </w:r>
    </w:p>
  </w:comment>
  <w:comment w:id="24"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wou</w:t>
      </w:r>
      <w:r>
        <w:t xml:space="preserve">ld be true if 1) conveyor CE were always used to capacity, </w:t>
      </w:r>
      <w:proofErr w:type="gramStart"/>
      <w:r>
        <w:t>and  2</w:t>
      </w:r>
      <w:proofErr w:type="gramEnd"/>
      <w:r>
        <w:t>) the "minute to clear" requirement could be ignored.  Neither is true.</w:t>
      </w:r>
    </w:p>
  </w:comment>
  <w:comment w:id="25"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It's a limited resource constraint.  CE can carry 20 crates per minute, and we can loa</w:t>
      </w:r>
      <w:r>
        <w:t xml:space="preserve">d crates on CE for up to S2-1 minutes (since we need a minute for the conveyor to clear).  </w:t>
      </w:r>
      <w:proofErr w:type="gramStart"/>
      <w:r>
        <w:t>so</w:t>
      </w:r>
      <w:proofErr w:type="gramEnd"/>
      <w:r>
        <w:t xml:space="preserve"> 20(S2 –1) is the capacity of conveyor CE during the run.</w:t>
      </w:r>
    </w:p>
  </w:comment>
  <w:comment w:id="26"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Auxiliary definitions are equalities.</w:t>
      </w:r>
    </w:p>
  </w:comment>
  <w:comment w:id="27"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Limited resou</w:t>
      </w:r>
      <w:r>
        <w:t xml:space="preserve">rce constraints are </w:t>
      </w:r>
      <w:r>
        <w:rPr>
          <w:u w:val="single"/>
        </w:rPr>
        <w:t>&lt;</w:t>
      </w:r>
      <w:r>
        <w:t>.</w:t>
      </w:r>
    </w:p>
  </w:comment>
  <w:comment w:id="28"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was the easiest question on the test.</w:t>
      </w:r>
    </w:p>
  </w:comment>
  <w:comment w:id="29"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Conservation constraints are equality constraints.</w:t>
      </w:r>
    </w:p>
  </w:comment>
  <w:comment w:id="30"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There is no such thing as a recipe constraint.</w:t>
      </w:r>
    </w:p>
  </w:comment>
  <w:comment w:id="31" w:author="Scott Stevens" w:initials="SS">
    <w:p w:rsidR="00000000" w:rsidRDefault="007829BB">
      <w:pPr>
        <w:pStyle w:val="CommentText"/>
      </w:pPr>
      <w:r>
        <w:fldChar w:fldCharType="begin"/>
      </w:r>
      <w:r>
        <w:instrText>PAGE \# "'</w:instrText>
      </w:r>
      <w:r>
        <w:instrText>Page: '#'</w:instrText>
      </w:r>
      <w:r>
        <w:br/>
        <w:instrText>'"</w:instrText>
      </w:r>
      <w:r>
        <w:rPr>
          <w:rStyle w:val="CommentReference"/>
        </w:rPr>
        <w:instrText xml:space="preserve">  </w:instrText>
      </w:r>
      <w:r>
        <w:fldChar w:fldCharType="end"/>
      </w:r>
      <w:r>
        <w:rPr>
          <w:rStyle w:val="CommentReference"/>
        </w:rPr>
        <w:annotationRef/>
      </w:r>
      <w:r>
        <w:t>That would mean that all 300 crates would be shipped.  But they won't be.  Only 198 are needed.</w:t>
      </w:r>
    </w:p>
  </w:comment>
  <w:comment w:id="32"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Only 198 of the 300 crates will be shipped, to minimize cost.  The constraint is therefore nonbinding.</w:t>
      </w:r>
    </w:p>
  </w:comment>
  <w:comment w:id="33" w:author="Scott Stevens" w:initials="SS">
    <w:p w:rsidR="00000000" w:rsidRDefault="007829BB">
      <w:pPr>
        <w:pStyle w:val="CommentText"/>
      </w:pPr>
      <w:r>
        <w:fldChar w:fldCharType="begin"/>
      </w:r>
      <w:r>
        <w:instrText>PAG</w:instrText>
      </w:r>
      <w:r>
        <w:instrText>E \# "'Page: '#'</w:instrText>
      </w:r>
      <w:r>
        <w:br/>
        <w:instrText>'"</w:instrText>
      </w:r>
      <w:r>
        <w:rPr>
          <w:rStyle w:val="CommentReference"/>
        </w:rPr>
        <w:instrText xml:space="preserve">  </w:instrText>
      </w:r>
      <w:r>
        <w:fldChar w:fldCharType="end"/>
      </w:r>
      <w:r>
        <w:rPr>
          <w:rStyle w:val="CommentReference"/>
        </w:rPr>
        <w:annotationRef/>
      </w:r>
      <w:r>
        <w:t>Not true.  The solution of sending 200 crates to each of the two departments by sending 200 from A to B to D and 200 from A to C to E is infeasible, but only because of the limited supply constraint.  So it isn't redundant.</w:t>
      </w:r>
    </w:p>
  </w:comment>
  <w:comment w:id="34" w:author="Scott Stevens" w:initials="SS">
    <w:p w:rsidR="00000000" w:rsidRDefault="007829BB">
      <w:pPr>
        <w:pStyle w:val="CommentText"/>
      </w:pPr>
      <w:r>
        <w:fldChar w:fldCharType="begin"/>
      </w:r>
      <w:r>
        <w:instrText xml:space="preserve">PAGE \# </w:instrText>
      </w:r>
      <w:r>
        <w:instrText>"'Page: '#'</w:instrText>
      </w:r>
      <w:r>
        <w:br/>
        <w:instrText>'"</w:instrText>
      </w:r>
      <w:r>
        <w:rPr>
          <w:rStyle w:val="CommentReference"/>
        </w:rPr>
        <w:instrText xml:space="preserve">  </w:instrText>
      </w:r>
      <w:r>
        <w:fldChar w:fldCharType="end"/>
      </w:r>
      <w:r>
        <w:rPr>
          <w:rStyle w:val="CommentReference"/>
        </w:rPr>
        <w:annotationRef/>
      </w:r>
      <w:r>
        <w:t>This term is meaningless.  The interaction of two or more constraints may result in an infeasible program, but that doesn't happen here, either.</w:t>
      </w:r>
    </w:p>
  </w:comment>
  <w:comment w:id="35" w:author="Scott Stevens" w:initials="SS">
    <w:p w:rsidR="00000000" w:rsidRDefault="007829BB">
      <w:pPr>
        <w:pStyle w:val="CommentText"/>
      </w:pPr>
      <w:r>
        <w:fldChar w:fldCharType="begin"/>
      </w:r>
      <w:r>
        <w:rPr>
          <w:lang w:val="fr-FR"/>
        </w:rPr>
        <w:instrText>PAGE \# "'Page: '#'</w:instrText>
      </w:r>
      <w:r>
        <w:rPr>
          <w:lang w:val="fr-FR"/>
        </w:rPr>
        <w:br/>
        <w:instrText>'"</w:instrText>
      </w:r>
      <w:r>
        <w:rPr>
          <w:rStyle w:val="CommentReference"/>
          <w:lang w:val="fr-FR"/>
        </w:rPr>
        <w:instrText xml:space="preserve">  </w:instrText>
      </w:r>
      <w:r>
        <w:fldChar w:fldCharType="end"/>
      </w:r>
      <w:r>
        <w:rPr>
          <w:rStyle w:val="CommentReference"/>
        </w:rPr>
        <w:annotationRef/>
      </w:r>
      <w:r>
        <w:rPr>
          <w:lang w:val="fr-FR"/>
        </w:rPr>
        <w:t xml:space="preserve">Quota </w:t>
      </w:r>
      <w:proofErr w:type="spellStart"/>
      <w:r>
        <w:rPr>
          <w:lang w:val="fr-FR"/>
        </w:rPr>
        <w:t>constraints</w:t>
      </w:r>
      <w:proofErr w:type="spellEnd"/>
      <w:r>
        <w:rPr>
          <w:lang w:val="fr-FR"/>
        </w:rPr>
        <w:t xml:space="preserve"> are </w:t>
      </w:r>
      <w:r>
        <w:rPr>
          <w:u w:val="single"/>
          <w:lang w:val="fr-FR"/>
        </w:rPr>
        <w:t>&gt;</w:t>
      </w:r>
      <w:r>
        <w:rPr>
          <w:lang w:val="fr-FR"/>
        </w:rPr>
        <w:t xml:space="preserve"> </w:t>
      </w:r>
      <w:proofErr w:type="spellStart"/>
      <w:r>
        <w:rPr>
          <w:lang w:val="fr-FR"/>
        </w:rPr>
        <w:t>constraints</w:t>
      </w:r>
      <w:proofErr w:type="spellEnd"/>
      <w:r>
        <w:rPr>
          <w:lang w:val="fr-FR"/>
        </w:rPr>
        <w:t xml:space="preserve">.  </w:t>
      </w:r>
      <w:r>
        <w:t>This is a limited resource c</w:t>
      </w:r>
      <w:r>
        <w:t>onstraint.</w:t>
      </w:r>
    </w:p>
  </w:comment>
  <w:comment w:id="36"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Intercepts of x = 20 and y = 25.</w:t>
      </w:r>
    </w:p>
  </w:comment>
  <w:comment w:id="37"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Intercepts of x = 25, y = 20, and the origin fails in the constraint.</w:t>
      </w:r>
    </w:p>
  </w:comment>
  <w:comment w:id="38"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Nope.  Intercepts of x = 20, y = 25, and the origin works in the constraint.  (It </w:t>
      </w:r>
      <w:r>
        <w:t>shouldn't.)</w:t>
      </w:r>
    </w:p>
  </w:comment>
  <w:comment w:id="39"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The origin works in the given constraint, and it shouldn't.  This constraint has the wrong "good side".</w:t>
      </w:r>
    </w:p>
  </w:comment>
  <w:comment w:id="40"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the equation of a point, not a line!</w:t>
      </w:r>
    </w:p>
  </w:comment>
  <w:comment w:id="41"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Breaks </w:t>
      </w:r>
      <w:r>
        <w:t>constraint 2.</w:t>
      </w:r>
    </w:p>
  </w:comment>
  <w:comment w:id="42"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Satisfies all constraints.</w:t>
      </w:r>
    </w:p>
  </w:comment>
  <w:comment w:id="43"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Breaks constraint 4.</w:t>
      </w:r>
    </w:p>
  </w:comment>
  <w:comment w:id="44"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Breaks constraint 3.</w:t>
      </w:r>
    </w:p>
  </w:comment>
  <w:comment w:id="45"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Breaks constraints 2 and 3!</w:t>
      </w:r>
    </w:p>
  </w:comment>
  <w:comment w:id="46"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optima</w:t>
      </w:r>
      <w:r>
        <w:t>l OFL never cuts through the interior of the feasible region.</w:t>
      </w:r>
    </w:p>
  </w:comment>
  <w:comment w:id="47"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The arrow on the OFL points up and to the right.  Use our "four arrow" mnemonic to see this.  MIN does </w:t>
      </w:r>
      <w:r>
        <w:rPr>
          <w:b/>
        </w:rPr>
        <w:t>not</w:t>
      </w:r>
      <w:r>
        <w:t xml:space="preserve"> mean "down and to the left"!</w:t>
      </w:r>
    </w:p>
  </w:comment>
  <w:comment w:id="48"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w:t>
      </w:r>
      <w:r>
        <w:t xml:space="preserve">  The OFL arrow point up and to the right, and this is the correct point.</w:t>
      </w:r>
    </w:p>
  </w:comment>
  <w:comment w:id="49"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optimal OFL never cuts through the interior of the feasible region.</w:t>
      </w:r>
    </w:p>
  </w:comment>
  <w:comment w:id="50"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Hello!  Not even feasible!!!</w:t>
      </w:r>
    </w:p>
    <w:p w:rsidR="00000000" w:rsidRDefault="007829BB">
      <w:pPr>
        <w:pStyle w:val="CommentText"/>
        <w:rPr>
          <w:vanish/>
        </w:rPr>
      </w:pPr>
      <w:r>
        <w:rPr>
          <w:vanish/>
        </w:rPr>
        <w:t>Hhh</w:t>
      </w:r>
    </w:p>
  </w:comment>
  <w:comment w:id="51"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only approximates the optimal point.</w:t>
      </w:r>
    </w:p>
  </w:comment>
  <w:comment w:id="52"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crazy.  Setting the cost equal to the slack in one of the constraints, then substituting into the other constraint line's equation?  THINK!</w:t>
      </w:r>
    </w:p>
  </w:comment>
  <w:comment w:id="53" w:author="Scott Stevens" w:initials="SS">
    <w:p w:rsidR="00000000" w:rsidRDefault="007829BB">
      <w:pPr>
        <w:pStyle w:val="CommentText"/>
        <w:rPr>
          <w:color w:val="FF0000"/>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This is </w:t>
      </w:r>
      <w:r>
        <w:t>simply the solution procedure for solving two equations simultaneously, and that's what we need to do.</w:t>
      </w:r>
    </w:p>
  </w:comment>
  <w:comment w:id="54"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Nice try, wrong constraints.  This gives point #5.</w:t>
      </w:r>
    </w:p>
  </w:comment>
  <w:comment w:id="55"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 smoke answer.  It's true that the point that w</w:t>
      </w:r>
      <w:r>
        <w:t xml:space="preserve">e want is where those two regions meet, but how do we "compute the intersection"?  The only way that I know that this sentence makes sense is to compute the intersection of two sets.  B </w:t>
      </w:r>
      <w:r>
        <w:sym w:font="Symbol" w:char="F0C7"/>
      </w:r>
      <w:r>
        <w:t xml:space="preserve"> E = {#3}.  The answer is just the set containing point #3, not it's </w:t>
      </w:r>
      <w:r>
        <w:t>coordinates.</w:t>
      </w:r>
    </w:p>
  </w:comment>
  <w:comment w:id="56"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The OFL passes through x = 40, y = 0.  All points on this line give the same objective value.  Just plug these coordinates into the objective.</w:t>
      </w:r>
    </w:p>
  </w:comment>
  <w:comment w:id="57"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See answer a) for the correct logic.</w:t>
      </w:r>
    </w:p>
  </w:comment>
  <w:comment w:id="58" w:author="Scott Stevens" w:initials="SS">
    <w:p w:rsidR="00000000" w:rsidRDefault="007829BB">
      <w:pPr>
        <w:pStyle w:val="CommentText"/>
      </w:pPr>
      <w:r>
        <w:fldChar w:fldCharType="begin"/>
      </w:r>
      <w:r>
        <w:instrText>PA</w:instrText>
      </w:r>
      <w:r>
        <w:instrText>GE \# "'Page: '#'</w:instrText>
      </w:r>
      <w:r>
        <w:br/>
        <w:instrText>'"</w:instrText>
      </w:r>
      <w:r>
        <w:rPr>
          <w:rStyle w:val="CommentReference"/>
        </w:rPr>
        <w:instrText xml:space="preserve">  </w:instrText>
      </w:r>
      <w:r>
        <w:fldChar w:fldCharType="end"/>
      </w:r>
      <w:r>
        <w:rPr>
          <w:rStyle w:val="CommentReference"/>
        </w:rPr>
        <w:annotationRef/>
      </w:r>
      <w:r>
        <w:t>See answer a) for the correct logic.</w:t>
      </w:r>
    </w:p>
  </w:comment>
  <w:comment w:id="59"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See answer a) for the correct logic.</w:t>
      </w:r>
    </w:p>
  </w:comment>
  <w:comment w:id="60"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See answer a) for the correct logic.</w:t>
      </w:r>
    </w:p>
  </w:comment>
  <w:comment w:id="62"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Nonnegativity constraints are constraint</w:t>
      </w:r>
      <w:r>
        <w:t xml:space="preserve">s, too.  Note that the problem tries to remind you of this by saying, "How many of the program's </w:t>
      </w:r>
      <w:r>
        <w:rPr>
          <w:u w:val="single"/>
        </w:rPr>
        <w:t>five</w:t>
      </w:r>
      <w:r>
        <w:t xml:space="preserve"> constraints…"</w:t>
      </w:r>
    </w:p>
  </w:comment>
  <w:comment w:id="63"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Nonnegativity is two constraints, not one.  Note that the problem tries to remind you of this by saying, "How man</w:t>
      </w:r>
      <w:r>
        <w:t xml:space="preserve">y of the program's </w:t>
      </w:r>
      <w:r>
        <w:rPr>
          <w:u w:val="single"/>
        </w:rPr>
        <w:t>five</w:t>
      </w:r>
      <w:r>
        <w:t xml:space="preserve"> constraints…"</w:t>
      </w:r>
    </w:p>
  </w:comment>
  <w:comment w:id="64"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 constraint is redundant if and only if its removal doesn't change the feasible region.  If the feasible region is D, the two nonnegativity constraints satisfy this definition.</w:t>
      </w:r>
    </w:p>
  </w:comment>
  <w:comment w:id="65" w:author="Scott Stevens" w:initials="SS">
    <w:p w:rsidR="00000000" w:rsidRDefault="007829BB">
      <w:pPr>
        <w:pStyle w:val="CommentText"/>
      </w:pPr>
      <w:r>
        <w:fldChar w:fldCharType="begin"/>
      </w:r>
      <w:r>
        <w:instrText>PAGE \# "'Pa</w:instrText>
      </w:r>
      <w:r>
        <w:instrText>ge: '#'</w:instrText>
      </w:r>
      <w:r>
        <w:br/>
        <w:instrText>'"</w:instrText>
      </w:r>
      <w:r>
        <w:rPr>
          <w:rStyle w:val="CommentReference"/>
        </w:rPr>
        <w:instrText xml:space="preserve">  </w:instrText>
      </w:r>
      <w:r>
        <w:fldChar w:fldCharType="end"/>
      </w:r>
      <w:r>
        <w:rPr>
          <w:rStyle w:val="CommentReference"/>
        </w:rPr>
        <w:annotationRef/>
      </w:r>
      <w:r>
        <w:t>Three are nonbinding on point #3.  This is different from redundant.</w:t>
      </w:r>
    </w:p>
  </w:comment>
  <w:comment w:id="66"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 have no idea how you got this answer.  See c.</w:t>
      </w:r>
    </w:p>
  </w:comment>
  <w:comment w:id="67"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 don't know how you got this.  See d).</w:t>
      </w:r>
    </w:p>
  </w:comment>
  <w:comment w:id="68"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 do</w:t>
      </w:r>
      <w:r>
        <w:t>n't know how you got this.  See d).</w:t>
      </w:r>
    </w:p>
  </w:comment>
  <w:comment w:id="69"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One of the nonnegativity constraints passes through #5, too.</w:t>
      </w:r>
    </w:p>
  </w:comment>
  <w:comment w:id="70"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The feasible region is irrelevant for purposes of determining if a constraint is binding on a solution.  </w:t>
      </w:r>
      <w:r>
        <w:t>Three constraint lines pass through point #5, so three are binding.</w:t>
      </w:r>
    </w:p>
  </w:comment>
  <w:comment w:id="71" w:author="Scott Stevens" w:initials="SS">
    <w:p w:rsidR="00000000" w:rsidRDefault="007829B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Only one of the nonnegativity constraints passes through #5.</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60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21A22A4"/>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1AD45D43"/>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2A1C34B3"/>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2F7B340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460D1973"/>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505E5EC6"/>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5C7534CB"/>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nsid w:val="682B1985"/>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nsid w:val="6A4812E1"/>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744556C8"/>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75AA3A5E"/>
    <w:multiLevelType w:val="singleLevel"/>
    <w:tmpl w:val="D9BA4C6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A44622E"/>
    <w:multiLevelType w:val="singleLevel"/>
    <w:tmpl w:val="04090011"/>
    <w:lvl w:ilvl="0">
      <w:start w:val="2"/>
      <w:numFmt w:val="decimal"/>
      <w:lvlText w:val="%1)"/>
      <w:lvlJc w:val="left"/>
      <w:pPr>
        <w:tabs>
          <w:tab w:val="num" w:pos="360"/>
        </w:tabs>
        <w:ind w:left="360" w:hanging="360"/>
      </w:pPr>
      <w:rPr>
        <w:rFonts w:hint="default"/>
      </w:rPr>
    </w:lvl>
  </w:abstractNum>
  <w:num w:numId="1">
    <w:abstractNumId w:val="11"/>
  </w:num>
  <w:num w:numId="2">
    <w:abstractNumId w:val="5"/>
  </w:num>
  <w:num w:numId="3">
    <w:abstractNumId w:val="1"/>
  </w:num>
  <w:num w:numId="4">
    <w:abstractNumId w:val="2"/>
  </w:num>
  <w:num w:numId="5">
    <w:abstractNumId w:val="4"/>
  </w:num>
  <w:num w:numId="6">
    <w:abstractNumId w:val="10"/>
  </w:num>
  <w:num w:numId="7">
    <w:abstractNumId w:val="0"/>
  </w:num>
  <w:num w:numId="8">
    <w:abstractNumId w:val="7"/>
  </w:num>
  <w:num w:numId="9">
    <w:abstractNumId w:val="9"/>
  </w:num>
  <w:num w:numId="10">
    <w:abstractNumId w:val="12"/>
  </w:num>
  <w:num w:numId="11">
    <w:abstractNumId w:val="6"/>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BC"/>
    <w:rsid w:val="001007A3"/>
    <w:rsid w:val="002227BC"/>
    <w:rsid w:val="00333705"/>
    <w:rsid w:val="00433630"/>
    <w:rsid w:val="004A7825"/>
    <w:rsid w:val="00745192"/>
    <w:rsid w:val="007829BB"/>
    <w:rsid w:val="00A0734D"/>
    <w:rsid w:val="00AA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atLeast"/>
      <w:jc w:val="both"/>
    </w:pPr>
  </w:style>
  <w:style w:type="paragraph" w:styleId="Subtitle">
    <w:name w:val="Subtitle"/>
    <w:basedOn w:val="Title"/>
    <w:next w:val="BodyText"/>
    <w:qFormat/>
    <w:pPr>
      <w:keepNext/>
      <w:keepLines/>
      <w:spacing w:before="140" w:after="420"/>
      <w:outlineLvl w:val="9"/>
    </w:pPr>
    <w:rPr>
      <w:rFonts w:ascii="Garamond" w:hAnsi="Garamond"/>
      <w:b w:val="0"/>
      <w:smallCaps/>
      <w:spacing w:val="20"/>
      <w:kern w:val="20"/>
      <w:sz w:val="27"/>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semiHidden/>
    <w:pPr>
      <w:spacing w:line="240" w:lineRule="atLeast"/>
      <w:jc w:val="both"/>
    </w:pPr>
    <w:rPr>
      <w:rFonts w:ascii="Garamond" w:hAnsi="Garamond"/>
      <w:sz w:val="22"/>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Strong">
    <w:name w:val="Strong"/>
    <w:basedOn w:val="DefaultParagraphFont"/>
    <w:qFormat/>
    <w:rPr>
      <w:b/>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2227BC"/>
    <w:rPr>
      <w:rFonts w:ascii="Tahoma" w:hAnsi="Tahoma" w:cs="Tahoma"/>
      <w:sz w:val="16"/>
      <w:szCs w:val="16"/>
    </w:rPr>
  </w:style>
  <w:style w:type="character" w:customStyle="1" w:styleId="BalloonTextChar">
    <w:name w:val="Balloon Text Char"/>
    <w:basedOn w:val="DefaultParagraphFont"/>
    <w:link w:val="BalloonText"/>
    <w:uiPriority w:val="99"/>
    <w:semiHidden/>
    <w:rsid w:val="00222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atLeast"/>
      <w:jc w:val="both"/>
    </w:pPr>
  </w:style>
  <w:style w:type="paragraph" w:styleId="Subtitle">
    <w:name w:val="Subtitle"/>
    <w:basedOn w:val="Title"/>
    <w:next w:val="BodyText"/>
    <w:qFormat/>
    <w:pPr>
      <w:keepNext/>
      <w:keepLines/>
      <w:spacing w:before="140" w:after="420"/>
      <w:outlineLvl w:val="9"/>
    </w:pPr>
    <w:rPr>
      <w:rFonts w:ascii="Garamond" w:hAnsi="Garamond"/>
      <w:b w:val="0"/>
      <w:smallCaps/>
      <w:spacing w:val="20"/>
      <w:kern w:val="20"/>
      <w:sz w:val="27"/>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semiHidden/>
    <w:pPr>
      <w:spacing w:line="240" w:lineRule="atLeast"/>
      <w:jc w:val="both"/>
    </w:pPr>
    <w:rPr>
      <w:rFonts w:ascii="Garamond" w:hAnsi="Garamond"/>
      <w:sz w:val="22"/>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Strong">
    <w:name w:val="Strong"/>
    <w:basedOn w:val="DefaultParagraphFont"/>
    <w:qFormat/>
    <w:rPr>
      <w:b/>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2227BC"/>
    <w:rPr>
      <w:rFonts w:ascii="Tahoma" w:hAnsi="Tahoma" w:cs="Tahoma"/>
      <w:sz w:val="16"/>
      <w:szCs w:val="16"/>
    </w:rPr>
  </w:style>
  <w:style w:type="character" w:customStyle="1" w:styleId="BalloonTextChar">
    <w:name w:val="Balloon Text Char"/>
    <w:basedOn w:val="DefaultParagraphFont"/>
    <w:link w:val="BalloonText"/>
    <w:uiPriority w:val="99"/>
    <w:semiHidden/>
    <w:rsid w:val="00222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IDS 291                                      Name                     </vt:lpstr>
    </vt:vector>
  </TitlesOfParts>
  <Company>Dell Computer Corporation</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291                                      Name</dc:title>
  <dc:creator>Dr. Scott Stevens</dc:creator>
  <cp:lastModifiedBy>Scott</cp:lastModifiedBy>
  <cp:revision>9</cp:revision>
  <cp:lastPrinted>1999-02-03T15:54:00Z</cp:lastPrinted>
  <dcterms:created xsi:type="dcterms:W3CDTF">2012-05-11T20:22:00Z</dcterms:created>
  <dcterms:modified xsi:type="dcterms:W3CDTF">2012-05-11T20:26:00Z</dcterms:modified>
</cp:coreProperties>
</file>